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ED7" w:rsidRDefault="00840754" w:rsidP="00A31ED7">
      <w:pPr>
        <w:rPr>
          <w:b/>
        </w:rPr>
      </w:pPr>
      <w:r>
        <w:rPr>
          <w:b/>
        </w:rPr>
        <w:t>EZ 0110 - Einsendeaufgabe</w:t>
      </w:r>
      <w:r w:rsidR="00EB131E" w:rsidRPr="009B48E7">
        <w:rPr>
          <w:b/>
        </w:rPr>
        <w:t xml:space="preserve"> 1:</w:t>
      </w:r>
    </w:p>
    <w:p w:rsidR="00A31ED7" w:rsidRPr="00A31ED7" w:rsidRDefault="00A31ED7" w:rsidP="00A31ED7">
      <w:pPr>
        <w:jc w:val="both"/>
        <w:rPr>
          <w:szCs w:val="24"/>
        </w:rPr>
      </w:pPr>
      <w:r w:rsidRPr="00A31ED7">
        <w:rPr>
          <w:szCs w:val="24"/>
        </w:rPr>
        <w:t>G</w:t>
      </w:r>
      <w:r w:rsidR="008037E7" w:rsidRPr="00A31ED7">
        <w:rPr>
          <w:szCs w:val="24"/>
        </w:rPr>
        <w:t>rundlage für das Leitbild nachhaltiger Entwicklung ist die klassische Definition der Brundtland-Kommission (vgl. v. Hauff 2011, S. 9). Es wird ergänzt durch die gleichrangigen und gleichgewichtigen drei Dimensionen (Ökonomie, Ökologie, Soziales) (vgl. v. Hauff 2011, S. 31).</w:t>
      </w:r>
      <w:r w:rsidR="00620406" w:rsidRPr="00A31ED7">
        <w:rPr>
          <w:szCs w:val="24"/>
        </w:rPr>
        <w:t xml:space="preserve"> Wie der Name sagt, leitet das Leitbild nachhaltiger Entwicklung Akteure auf allen Ebenen (lokal, national und international) mithilfe strategischer Ziele/Visionen an, fordert zur Gestaltung und Konkretisierung von Umsetzungsplänen und Maßnahmen, um den Problemen unterschiedlicher Handlungsfelder als Völkergemeinschaft zu begegnen, diese vorzubeugen, zu minimieren und zu lösen.</w:t>
      </w:r>
    </w:p>
    <w:p w:rsidR="00A31ED7" w:rsidRPr="00A31ED7" w:rsidRDefault="00076C66" w:rsidP="00A31ED7">
      <w:pPr>
        <w:jc w:val="both"/>
        <w:rPr>
          <w:szCs w:val="24"/>
        </w:rPr>
      </w:pPr>
      <w:r w:rsidRPr="00A31ED7">
        <w:rPr>
          <w:szCs w:val="24"/>
        </w:rPr>
        <w:t>Um den Bezug der Agenda 21 zu dem Leitbild nachhaltiger Entwicklung</w:t>
      </w:r>
      <w:r w:rsidR="00777AF6" w:rsidRPr="00A31ED7">
        <w:rPr>
          <w:szCs w:val="24"/>
        </w:rPr>
        <w:t xml:space="preserve"> herzustellen, hilft ein Blick auf die Entwicklungen in der Entwicklungspolitik der vorausgegangenen Jahrzehnte:</w:t>
      </w:r>
      <w:r w:rsidR="008638AD" w:rsidRPr="00A31ED7">
        <w:rPr>
          <w:szCs w:val="24"/>
        </w:rPr>
        <w:t xml:space="preserve"> </w:t>
      </w:r>
      <w:r w:rsidR="00777AF6" w:rsidRPr="00A31ED7">
        <w:rPr>
          <w:szCs w:val="24"/>
        </w:rPr>
        <w:t xml:space="preserve">Die Vereinten Nationen begannen 1960 </w:t>
      </w:r>
      <w:r w:rsidR="00BE68D2" w:rsidRPr="00A31ED7">
        <w:rPr>
          <w:szCs w:val="24"/>
        </w:rPr>
        <w:t xml:space="preserve">Dekadenstrategien zu entwickeln und umzusetzen, um im 10-Jahres Rhythmus </w:t>
      </w:r>
      <w:r w:rsidR="00756C13" w:rsidRPr="00A31ED7">
        <w:rPr>
          <w:szCs w:val="24"/>
        </w:rPr>
        <w:t>die Fortschritte festzustellen und die Strategien anzupassen</w:t>
      </w:r>
      <w:r w:rsidR="00BE68D2" w:rsidRPr="00A31ED7">
        <w:rPr>
          <w:szCs w:val="24"/>
        </w:rPr>
        <w:t xml:space="preserve"> (vgl. v. Hauff </w:t>
      </w:r>
      <w:r w:rsidR="00F80B88" w:rsidRPr="00A31ED7">
        <w:rPr>
          <w:szCs w:val="24"/>
        </w:rPr>
        <w:t xml:space="preserve">2011, </w:t>
      </w:r>
      <w:r w:rsidR="00BE68D2" w:rsidRPr="00A31ED7">
        <w:rPr>
          <w:szCs w:val="24"/>
        </w:rPr>
        <w:t>S. 8).</w:t>
      </w:r>
      <w:r w:rsidR="00A31ED7" w:rsidRPr="00A31ED7">
        <w:rPr>
          <w:szCs w:val="24"/>
        </w:rPr>
        <w:t xml:space="preserve"> </w:t>
      </w:r>
    </w:p>
    <w:p w:rsidR="008037E7" w:rsidRPr="00A31ED7" w:rsidRDefault="00756C13" w:rsidP="008638AD">
      <w:pPr>
        <w:jc w:val="both"/>
        <w:rPr>
          <w:szCs w:val="24"/>
        </w:rPr>
      </w:pPr>
      <w:r w:rsidRPr="00A31ED7">
        <w:rPr>
          <w:szCs w:val="24"/>
        </w:rPr>
        <w:t>Jedoch gelang es b</w:t>
      </w:r>
      <w:r w:rsidR="00BE68D2" w:rsidRPr="00A31ED7">
        <w:rPr>
          <w:szCs w:val="24"/>
        </w:rPr>
        <w:t xml:space="preserve">is in die 1990er Jahre </w:t>
      </w:r>
      <w:r w:rsidRPr="00A31ED7">
        <w:rPr>
          <w:szCs w:val="24"/>
        </w:rPr>
        <w:t>nicht</w:t>
      </w:r>
      <w:r w:rsidR="00CD7E81" w:rsidRPr="00A31ED7">
        <w:rPr>
          <w:szCs w:val="24"/>
        </w:rPr>
        <w:t xml:space="preserve">, </w:t>
      </w:r>
      <w:r w:rsidR="00F543F2" w:rsidRPr="00A31ED7">
        <w:rPr>
          <w:szCs w:val="24"/>
        </w:rPr>
        <w:t xml:space="preserve">die Entwicklung der Zielländer im </w:t>
      </w:r>
      <w:r w:rsidR="00D160DA" w:rsidRPr="00A31ED7">
        <w:rPr>
          <w:szCs w:val="24"/>
        </w:rPr>
        <w:t>gewünschten</w:t>
      </w:r>
      <w:r w:rsidRPr="00A31ED7">
        <w:rPr>
          <w:szCs w:val="24"/>
        </w:rPr>
        <w:t xml:space="preserve"> Maß </w:t>
      </w:r>
      <w:r w:rsidR="00F543F2" w:rsidRPr="00A31ED7">
        <w:rPr>
          <w:szCs w:val="24"/>
        </w:rPr>
        <w:t>voranzubringen</w:t>
      </w:r>
      <w:r w:rsidRPr="00A31ED7">
        <w:rPr>
          <w:szCs w:val="24"/>
        </w:rPr>
        <w:t xml:space="preserve">. </w:t>
      </w:r>
      <w:r w:rsidR="00CD7E81" w:rsidRPr="00A31ED7">
        <w:rPr>
          <w:szCs w:val="24"/>
        </w:rPr>
        <w:t xml:space="preserve"> Die P</w:t>
      </w:r>
      <w:r w:rsidR="00E71993" w:rsidRPr="00A31ED7">
        <w:rPr>
          <w:szCs w:val="24"/>
        </w:rPr>
        <w:t xml:space="preserve">robleme </w:t>
      </w:r>
      <w:r w:rsidR="00CD7E81" w:rsidRPr="00A31ED7">
        <w:rPr>
          <w:szCs w:val="24"/>
        </w:rPr>
        <w:t>vergrößerten sich sogar</w:t>
      </w:r>
      <w:r w:rsidR="00F82199" w:rsidRPr="00A31ED7">
        <w:rPr>
          <w:szCs w:val="24"/>
        </w:rPr>
        <w:t xml:space="preserve"> teilweise</w:t>
      </w:r>
      <w:r w:rsidR="00CD7E81" w:rsidRPr="00A31ED7">
        <w:rPr>
          <w:szCs w:val="24"/>
        </w:rPr>
        <w:t xml:space="preserve">, weshalb man die </w:t>
      </w:r>
      <w:r w:rsidR="00F82199" w:rsidRPr="00A31ED7">
        <w:rPr>
          <w:szCs w:val="24"/>
        </w:rPr>
        <w:t xml:space="preserve">dritte </w:t>
      </w:r>
      <w:r w:rsidR="00CD7E81" w:rsidRPr="00A31ED7">
        <w:rPr>
          <w:szCs w:val="24"/>
        </w:rPr>
        <w:t xml:space="preserve">Entwicklungsdekade in den </w:t>
      </w:r>
      <w:r w:rsidR="00A91039" w:rsidRPr="00A31ED7">
        <w:rPr>
          <w:szCs w:val="24"/>
        </w:rPr>
        <w:t>8</w:t>
      </w:r>
      <w:r w:rsidR="00CD7E81" w:rsidRPr="00A31ED7">
        <w:rPr>
          <w:szCs w:val="24"/>
        </w:rPr>
        <w:t xml:space="preserve">0er-Jahren auch das verlorene Jahrzehnt nennt </w:t>
      </w:r>
      <w:r w:rsidR="00F543F2" w:rsidRPr="00A31ED7">
        <w:rPr>
          <w:szCs w:val="24"/>
        </w:rPr>
        <w:t>(vgl. v. Hauff</w:t>
      </w:r>
      <w:r w:rsidR="00F80B88" w:rsidRPr="00A31ED7">
        <w:rPr>
          <w:szCs w:val="24"/>
        </w:rPr>
        <w:t xml:space="preserve"> 2011, </w:t>
      </w:r>
      <w:r w:rsidR="00F543F2" w:rsidRPr="00A31ED7">
        <w:rPr>
          <w:szCs w:val="24"/>
        </w:rPr>
        <w:t xml:space="preserve">S. </w:t>
      </w:r>
      <w:r w:rsidR="00CD7E81" w:rsidRPr="00A31ED7">
        <w:rPr>
          <w:szCs w:val="24"/>
        </w:rPr>
        <w:t>11)</w:t>
      </w:r>
      <w:r w:rsidR="00E71993" w:rsidRPr="00A31ED7">
        <w:rPr>
          <w:szCs w:val="24"/>
        </w:rPr>
        <w:t xml:space="preserve">. </w:t>
      </w:r>
      <w:r w:rsidR="004B4671" w:rsidRPr="00A31ED7">
        <w:rPr>
          <w:szCs w:val="24"/>
        </w:rPr>
        <w:t xml:space="preserve">Die Folge war ein Paradigmenwechsel in der internationalen Entwicklungspolitik </w:t>
      </w:r>
      <w:r w:rsidR="00E71993" w:rsidRPr="00A31ED7">
        <w:rPr>
          <w:szCs w:val="24"/>
        </w:rPr>
        <w:t xml:space="preserve">und </w:t>
      </w:r>
      <w:r w:rsidR="009E2236" w:rsidRPr="00A31ED7">
        <w:rPr>
          <w:szCs w:val="24"/>
        </w:rPr>
        <w:t>damit die Entwicklung</w:t>
      </w:r>
      <w:r w:rsidR="009872E2" w:rsidRPr="00A31ED7">
        <w:rPr>
          <w:szCs w:val="24"/>
        </w:rPr>
        <w:t xml:space="preserve"> des</w:t>
      </w:r>
      <w:r w:rsidR="009E2236" w:rsidRPr="00A31ED7">
        <w:rPr>
          <w:szCs w:val="24"/>
        </w:rPr>
        <w:t xml:space="preserve"> neuen Leitbilds nachhaltiger Entwicklung. D</w:t>
      </w:r>
      <w:r w:rsidR="00E71993" w:rsidRPr="00A31ED7">
        <w:rPr>
          <w:szCs w:val="24"/>
        </w:rPr>
        <w:t>ie</w:t>
      </w:r>
      <w:r w:rsidR="00A91039" w:rsidRPr="00A31ED7">
        <w:rPr>
          <w:szCs w:val="24"/>
        </w:rPr>
        <w:t xml:space="preserve"> </w:t>
      </w:r>
      <w:r w:rsidR="00E71993" w:rsidRPr="00A31ED7">
        <w:rPr>
          <w:szCs w:val="24"/>
        </w:rPr>
        <w:t xml:space="preserve">Brundtland-Kommission </w:t>
      </w:r>
      <w:r w:rsidR="00452FF4" w:rsidRPr="00A31ED7">
        <w:rPr>
          <w:szCs w:val="24"/>
        </w:rPr>
        <w:t xml:space="preserve">entwickelte </w:t>
      </w:r>
      <w:r w:rsidR="00E71993" w:rsidRPr="00A31ED7">
        <w:rPr>
          <w:szCs w:val="24"/>
        </w:rPr>
        <w:t xml:space="preserve">mit Ihrem Bericht „Our Common Future“ </w:t>
      </w:r>
      <w:r w:rsidR="009E2236" w:rsidRPr="00A31ED7">
        <w:rPr>
          <w:szCs w:val="24"/>
        </w:rPr>
        <w:t>eine</w:t>
      </w:r>
      <w:r w:rsidR="00452FF4" w:rsidRPr="00A31ED7">
        <w:rPr>
          <w:szCs w:val="24"/>
        </w:rPr>
        <w:t xml:space="preserve"> klassische Nachhaltigkeitsdefinition. </w:t>
      </w:r>
      <w:r w:rsidR="007F533F" w:rsidRPr="00A31ED7">
        <w:rPr>
          <w:szCs w:val="24"/>
        </w:rPr>
        <w:t>Eine Ko</w:t>
      </w:r>
      <w:r w:rsidR="00285C8D" w:rsidRPr="00A31ED7">
        <w:rPr>
          <w:szCs w:val="24"/>
        </w:rPr>
        <w:t>d</w:t>
      </w:r>
      <w:r w:rsidR="008037E7" w:rsidRPr="00A31ED7">
        <w:rPr>
          <w:szCs w:val="24"/>
        </w:rPr>
        <w:t>ifizierung</w:t>
      </w:r>
      <w:r w:rsidR="007F533F" w:rsidRPr="00A31ED7">
        <w:rPr>
          <w:szCs w:val="24"/>
        </w:rPr>
        <w:t xml:space="preserve"> erfolgte auf der Rio-Konferenz 1992 mit der Agenda 21 und </w:t>
      </w:r>
      <w:r w:rsidR="008037E7" w:rsidRPr="00A31ED7">
        <w:rPr>
          <w:szCs w:val="24"/>
        </w:rPr>
        <w:t>weiteren Deklarationen.</w:t>
      </w:r>
    </w:p>
    <w:p w:rsidR="00F64C9C" w:rsidRPr="00A31ED7" w:rsidRDefault="009872E2" w:rsidP="00F64C9C">
      <w:pPr>
        <w:jc w:val="both"/>
        <w:rPr>
          <w:szCs w:val="24"/>
        </w:rPr>
      </w:pPr>
      <w:r w:rsidRPr="00A31ED7">
        <w:rPr>
          <w:szCs w:val="24"/>
        </w:rPr>
        <w:t>Die</w:t>
      </w:r>
      <w:r w:rsidR="00620406" w:rsidRPr="00A31ED7">
        <w:rPr>
          <w:szCs w:val="24"/>
        </w:rPr>
        <w:t xml:space="preserve"> </w:t>
      </w:r>
      <w:r w:rsidRPr="00A31ED7">
        <w:rPr>
          <w:szCs w:val="24"/>
        </w:rPr>
        <w:t>Ag</w:t>
      </w:r>
      <w:r w:rsidR="00076C66" w:rsidRPr="00A31ED7">
        <w:rPr>
          <w:szCs w:val="24"/>
        </w:rPr>
        <w:t>enda 21</w:t>
      </w:r>
      <w:r w:rsidRPr="00A31ED7">
        <w:rPr>
          <w:szCs w:val="24"/>
        </w:rPr>
        <w:t>, als</w:t>
      </w:r>
      <w:r w:rsidR="00076C66" w:rsidRPr="00A31ED7">
        <w:rPr>
          <w:szCs w:val="24"/>
        </w:rPr>
        <w:t xml:space="preserve"> konstitutiver Bestandteil des Leitbilds</w:t>
      </w:r>
      <w:r w:rsidRPr="00A31ED7">
        <w:rPr>
          <w:szCs w:val="24"/>
        </w:rPr>
        <w:t xml:space="preserve"> nachhaltiger Entwicklung, ist eine Themensammlung verschiedener relevanter Entwicklungsbereiche, die in ihrer Gesamtheit und mithilfe der Umsetzungsansätze zu einem Aktionsprogramm der V</w:t>
      </w:r>
      <w:r w:rsidR="00A31ED7" w:rsidRPr="00A31ED7">
        <w:rPr>
          <w:szCs w:val="24"/>
        </w:rPr>
        <w:t>ereinten Nationen</w:t>
      </w:r>
      <w:r w:rsidRPr="00A31ED7">
        <w:rPr>
          <w:szCs w:val="24"/>
        </w:rPr>
        <w:t xml:space="preserve"> werden. Wie in der Präambel bereits erwähnt wird, handelt es sich dabei um einen internationalen Konsens an Handlungsfeldern, die mithilfe verschiedener Partnerschaften und Kooperationen, der Aufteilung von Kapazitäten</w:t>
      </w:r>
      <w:r w:rsidR="00FA1A39" w:rsidRPr="00A31ED7">
        <w:rPr>
          <w:szCs w:val="24"/>
        </w:rPr>
        <w:t>, etc. angegangen werden sollen</w:t>
      </w:r>
      <w:r w:rsidR="008037E7" w:rsidRPr="00A31ED7">
        <w:rPr>
          <w:szCs w:val="24"/>
        </w:rPr>
        <w:t xml:space="preserve"> (vgl. v. Hauff 2011, S. 33).</w:t>
      </w:r>
      <w:r w:rsidR="00A31ED7" w:rsidRPr="00A31ED7">
        <w:rPr>
          <w:szCs w:val="24"/>
        </w:rPr>
        <w:t xml:space="preserve"> Daher kann die</w:t>
      </w:r>
      <w:r w:rsidRPr="00A31ED7">
        <w:rPr>
          <w:szCs w:val="24"/>
        </w:rPr>
        <w:t xml:space="preserve"> Agenda 21</w:t>
      </w:r>
      <w:r w:rsidR="00C80108" w:rsidRPr="00A31ED7">
        <w:rPr>
          <w:szCs w:val="24"/>
        </w:rPr>
        <w:t>a</w:t>
      </w:r>
      <w:r w:rsidR="008037E7" w:rsidRPr="00A31ED7">
        <w:rPr>
          <w:szCs w:val="24"/>
        </w:rPr>
        <w:t xml:space="preserve">ls verbindlicher </w:t>
      </w:r>
      <w:r w:rsidRPr="00A31ED7">
        <w:rPr>
          <w:szCs w:val="24"/>
        </w:rPr>
        <w:t xml:space="preserve">Handlungsrahmen </w:t>
      </w:r>
      <w:r w:rsidR="00C5157E" w:rsidRPr="00A31ED7">
        <w:rPr>
          <w:szCs w:val="24"/>
        </w:rPr>
        <w:t xml:space="preserve">zur Umsetzung des </w:t>
      </w:r>
      <w:r w:rsidRPr="00A31ED7">
        <w:rPr>
          <w:szCs w:val="24"/>
        </w:rPr>
        <w:t>Leitbilds nachhaltiger Entwicklung</w:t>
      </w:r>
      <w:r w:rsidR="00C5157E" w:rsidRPr="00A31ED7">
        <w:rPr>
          <w:szCs w:val="24"/>
        </w:rPr>
        <w:t xml:space="preserve"> </w:t>
      </w:r>
      <w:r w:rsidR="008037E7" w:rsidRPr="00A31ED7">
        <w:rPr>
          <w:szCs w:val="24"/>
        </w:rPr>
        <w:t xml:space="preserve">verstanden werden </w:t>
      </w:r>
      <w:r w:rsidR="00620406" w:rsidRPr="00A31ED7">
        <w:rPr>
          <w:szCs w:val="24"/>
        </w:rPr>
        <w:t xml:space="preserve">(vgl. v. Hauff 2011, S. 36) </w:t>
      </w:r>
      <w:r w:rsidR="00C5157E" w:rsidRPr="00A31ED7">
        <w:rPr>
          <w:szCs w:val="24"/>
        </w:rPr>
        <w:t xml:space="preserve">und soll </w:t>
      </w:r>
      <w:r w:rsidR="00A31ED7" w:rsidRPr="00A31ED7">
        <w:rPr>
          <w:szCs w:val="24"/>
        </w:rPr>
        <w:t>Regierungen, NROs und sonstige gesellschaftlichen Gruppierungen dazu motivieren</w:t>
      </w:r>
      <w:r w:rsidR="00C5157E" w:rsidRPr="00A31ED7">
        <w:rPr>
          <w:szCs w:val="24"/>
        </w:rPr>
        <w:t xml:space="preserve"> </w:t>
      </w:r>
      <w:r w:rsidRPr="00A31ED7">
        <w:rPr>
          <w:szCs w:val="24"/>
        </w:rPr>
        <w:t>Umsetzungspläne zu entwerfen und Maßnahmen zu gestalten, de</w:t>
      </w:r>
      <w:r w:rsidR="00A31ED7" w:rsidRPr="00A31ED7">
        <w:rPr>
          <w:szCs w:val="24"/>
        </w:rPr>
        <w:t>n</w:t>
      </w:r>
      <w:r w:rsidRPr="00A31ED7">
        <w:rPr>
          <w:szCs w:val="24"/>
        </w:rPr>
        <w:t xml:space="preserve"> Probleme</w:t>
      </w:r>
      <w:r w:rsidR="00A31ED7" w:rsidRPr="00A31ED7">
        <w:rPr>
          <w:szCs w:val="24"/>
        </w:rPr>
        <w:t>n</w:t>
      </w:r>
      <w:r w:rsidRPr="00A31ED7">
        <w:rPr>
          <w:szCs w:val="24"/>
        </w:rPr>
        <w:t xml:space="preserve"> in den unterschiedlichen Handlungsfeldern entgegenzuwirken</w:t>
      </w:r>
      <w:r w:rsidR="008037E7" w:rsidRPr="00A31ED7">
        <w:rPr>
          <w:szCs w:val="24"/>
        </w:rPr>
        <w:t xml:space="preserve"> (vgl. </w:t>
      </w:r>
      <w:r w:rsidR="00620406" w:rsidRPr="00A31ED7">
        <w:rPr>
          <w:szCs w:val="24"/>
        </w:rPr>
        <w:t>ebds.</w:t>
      </w:r>
      <w:r w:rsidR="008037E7" w:rsidRPr="00A31ED7">
        <w:rPr>
          <w:szCs w:val="24"/>
        </w:rPr>
        <w:t>)</w:t>
      </w:r>
      <w:r w:rsidRPr="00A31ED7">
        <w:rPr>
          <w:szCs w:val="24"/>
        </w:rPr>
        <w:t xml:space="preserve">. Die einzelnen Nationen sollen nationale Strategien erarbeiten, diese in ihre vorhandenen Strukturen und Prozesse einbinden und so als Teil der </w:t>
      </w:r>
      <w:r w:rsidRPr="00A31ED7">
        <w:rPr>
          <w:szCs w:val="24"/>
        </w:rPr>
        <w:lastRenderedPageBreak/>
        <w:t>Völkergemeinschaft und in Kooperation mit unterschiedlichsten Partnern partizipative Lösungen herbeiführen.</w:t>
      </w:r>
      <w:r w:rsidR="00A31ED7" w:rsidRPr="00A31ED7">
        <w:rPr>
          <w:szCs w:val="24"/>
        </w:rPr>
        <w:t xml:space="preserve"> </w:t>
      </w:r>
      <w:r w:rsidR="001E4724" w:rsidRPr="00A31ED7">
        <w:rPr>
          <w:szCs w:val="24"/>
        </w:rPr>
        <w:t xml:space="preserve">Die </w:t>
      </w:r>
      <w:r w:rsidR="00076C66" w:rsidRPr="00A31ED7">
        <w:rPr>
          <w:szCs w:val="24"/>
        </w:rPr>
        <w:t>Zielsetzung der Agenda 21</w:t>
      </w:r>
      <w:r w:rsidR="001E4724" w:rsidRPr="00A31ED7">
        <w:rPr>
          <w:szCs w:val="24"/>
        </w:rPr>
        <w:t xml:space="preserve"> ist somit die</w:t>
      </w:r>
      <w:r w:rsidR="00076C66" w:rsidRPr="00A31ED7">
        <w:rPr>
          <w:szCs w:val="24"/>
        </w:rPr>
        <w:t xml:space="preserve"> Umsetzung des Leitbildes nachhaltiger Entwicklung</w:t>
      </w:r>
      <w:r w:rsidR="001E4724" w:rsidRPr="00A31ED7">
        <w:rPr>
          <w:szCs w:val="24"/>
        </w:rPr>
        <w:t xml:space="preserve">, welche in vielen </w:t>
      </w:r>
      <w:r w:rsidR="00076C66" w:rsidRPr="00A31ED7">
        <w:rPr>
          <w:szCs w:val="24"/>
        </w:rPr>
        <w:t>untergeordnete</w:t>
      </w:r>
      <w:r w:rsidR="001E4724" w:rsidRPr="00A31ED7">
        <w:rPr>
          <w:szCs w:val="24"/>
        </w:rPr>
        <w:t>n</w:t>
      </w:r>
      <w:r w:rsidR="00076C66" w:rsidRPr="00A31ED7">
        <w:rPr>
          <w:szCs w:val="24"/>
        </w:rPr>
        <w:t xml:space="preserve"> Zielsetzungen in Bezug auf die verschiedenen Themenschwerpunkte</w:t>
      </w:r>
      <w:r w:rsidR="00F64C9C" w:rsidRPr="00A31ED7">
        <w:rPr>
          <w:szCs w:val="24"/>
        </w:rPr>
        <w:t xml:space="preserve">. Dadurch sollen wiederum die Entwicklungsziele der Weltgemeinschaft sowie alle </w:t>
      </w:r>
      <w:r w:rsidR="00620406" w:rsidRPr="00A31ED7">
        <w:rPr>
          <w:szCs w:val="24"/>
        </w:rPr>
        <w:t>Unter</w:t>
      </w:r>
      <w:r w:rsidR="00F64C9C" w:rsidRPr="00A31ED7">
        <w:rPr>
          <w:szCs w:val="24"/>
        </w:rPr>
        <w:t>ziele auf verschiedenen Ebenen unterstützt</w:t>
      </w:r>
      <w:r w:rsidR="00A31ED7" w:rsidRPr="00A31ED7">
        <w:rPr>
          <w:szCs w:val="24"/>
        </w:rPr>
        <w:t xml:space="preserve"> w</w:t>
      </w:r>
      <w:r w:rsidR="00F64C9C" w:rsidRPr="00A31ED7">
        <w:rPr>
          <w:szCs w:val="24"/>
        </w:rPr>
        <w:t>erden und eine strategische Planung unter Berücksichtigung der drei Dimensionen</w:t>
      </w:r>
      <w:r w:rsidR="00B13323" w:rsidRPr="00A31ED7">
        <w:rPr>
          <w:szCs w:val="24"/>
        </w:rPr>
        <w:t xml:space="preserve"> nachhaltiger Entwicklung (Ökologie, Ökonomie und </w:t>
      </w:r>
      <w:r w:rsidR="005421C6" w:rsidRPr="00A31ED7">
        <w:rPr>
          <w:szCs w:val="24"/>
        </w:rPr>
        <w:t>S</w:t>
      </w:r>
      <w:r w:rsidR="00B13323" w:rsidRPr="00A31ED7">
        <w:rPr>
          <w:szCs w:val="24"/>
        </w:rPr>
        <w:t>oziales).</w:t>
      </w:r>
    </w:p>
    <w:p w:rsidR="00A31ED7" w:rsidRDefault="00A31ED7">
      <w:pPr>
        <w:rPr>
          <w:b/>
        </w:rPr>
      </w:pPr>
      <w:r>
        <w:rPr>
          <w:b/>
        </w:rPr>
        <w:br w:type="page"/>
      </w:r>
    </w:p>
    <w:p w:rsidR="00EB131E" w:rsidRPr="009B48E7" w:rsidRDefault="00EE246F" w:rsidP="00EE246F">
      <w:pPr>
        <w:rPr>
          <w:b/>
        </w:rPr>
      </w:pPr>
      <w:r>
        <w:rPr>
          <w:b/>
        </w:rPr>
        <w:t>E</w:t>
      </w:r>
      <w:r w:rsidR="00840754">
        <w:rPr>
          <w:b/>
        </w:rPr>
        <w:t xml:space="preserve">Z 0110 – Einsendeaufgabe </w:t>
      </w:r>
      <w:r w:rsidR="00EB131E" w:rsidRPr="009B48E7">
        <w:rPr>
          <w:b/>
        </w:rPr>
        <w:t xml:space="preserve">2: </w:t>
      </w:r>
    </w:p>
    <w:p w:rsidR="00CC78E6" w:rsidRDefault="00FB13F1" w:rsidP="008638AD">
      <w:pPr>
        <w:jc w:val="both"/>
      </w:pPr>
      <w:r>
        <w:t>E</w:t>
      </w:r>
      <w:r w:rsidR="00CC78E6">
        <w:t>ine Abgrenzung der drei Dimensionen der Nachh</w:t>
      </w:r>
      <w:r w:rsidR="00FF3958">
        <w:t xml:space="preserve">altigkeit </w:t>
      </w:r>
      <w:r>
        <w:t>erscheint zunächst g</w:t>
      </w:r>
      <w:r w:rsidR="00FF3958">
        <w:t xml:space="preserve">rundsätzlich </w:t>
      </w:r>
      <w:r w:rsidR="00BF36EE">
        <w:t>logisch</w:t>
      </w:r>
      <w:r w:rsidR="00FF3958">
        <w:t>:</w:t>
      </w:r>
    </w:p>
    <w:p w:rsidR="00FB13F1" w:rsidRDefault="00FB13F1" w:rsidP="00103FCF">
      <w:pPr>
        <w:jc w:val="both"/>
      </w:pPr>
      <w:r w:rsidRPr="00BF36EE">
        <w:t>Die</w:t>
      </w:r>
      <w:r>
        <w:rPr>
          <w:b/>
        </w:rPr>
        <w:t xml:space="preserve"> ö</w:t>
      </w:r>
      <w:r w:rsidR="00CC78E6" w:rsidRPr="008643F8">
        <w:rPr>
          <w:b/>
        </w:rPr>
        <w:t>konomi</w:t>
      </w:r>
      <w:r>
        <w:rPr>
          <w:b/>
        </w:rPr>
        <w:t>sche Dimension</w:t>
      </w:r>
      <w:r w:rsidR="00F76523">
        <w:rPr>
          <w:b/>
        </w:rPr>
        <w:t xml:space="preserve"> </w:t>
      </w:r>
      <w:r w:rsidR="00F76523">
        <w:t>(v</w:t>
      </w:r>
      <w:r w:rsidR="00F76523" w:rsidRPr="00F80B88">
        <w:t>gl. v. Hauff</w:t>
      </w:r>
      <w:r w:rsidR="00F76523">
        <w:t xml:space="preserve"> </w:t>
      </w:r>
      <w:r w:rsidR="00F76523" w:rsidRPr="00F80B88">
        <w:t>2011,</w:t>
      </w:r>
      <w:r w:rsidR="00F76523">
        <w:t xml:space="preserve"> </w:t>
      </w:r>
      <w:r w:rsidR="00F76523" w:rsidRPr="00F80B88">
        <w:t xml:space="preserve">S. </w:t>
      </w:r>
      <w:r w:rsidR="00F76523">
        <w:t xml:space="preserve">46 f.) </w:t>
      </w:r>
      <w:r w:rsidR="009B2D98">
        <w:t>beinhaltet</w:t>
      </w:r>
      <w:r w:rsidR="00CC78E6">
        <w:t xml:space="preserve"> die Orientierung an Wirtschaftswachstum, Förderung von </w:t>
      </w:r>
      <w:r w:rsidR="00B054BD">
        <w:t>e</w:t>
      </w:r>
      <w:r w:rsidR="00CC78E6">
        <w:t>ffizienten und effektiven</w:t>
      </w:r>
      <w:r>
        <w:t>, innovativen</w:t>
      </w:r>
      <w:r w:rsidR="00CC78E6">
        <w:t xml:space="preserve"> Strukturen, gemessen am BIP oder anderen wirtschaftlichen Indikatoren, die Aussagen über den Erfolg oder </w:t>
      </w:r>
      <w:r w:rsidR="00B054BD">
        <w:t xml:space="preserve">den </w:t>
      </w:r>
      <w:r w:rsidR="00CC78E6">
        <w:t>Gewinn finanzieller Systeme und Investitionen ermöglichen.</w:t>
      </w:r>
      <w:r>
        <w:t xml:space="preserve"> Nach der Wachstumstheorie führt Wachstum grundsätzlich zu einem Anstieg von Einkommen und Lebensstandard.</w:t>
      </w:r>
      <w:r w:rsidR="00103FCF">
        <w:t xml:space="preserve"> Für den Umgang mit Ressourcen gilt das Wirtschaftlichkeitsprinzip (min. Input – max. Output). </w:t>
      </w:r>
      <w:r>
        <w:t>Der Grenznutzen (Nutzen jeder zusätzlichen Einheit) nimmt ab, bzw. sinkt im Extremfall) soll maximiert werden (z.</w:t>
      </w:r>
      <w:r w:rsidR="00103FCF">
        <w:t xml:space="preserve"> </w:t>
      </w:r>
      <w:r>
        <w:t>B. durch techn. Innovationen und Investi</w:t>
      </w:r>
      <w:r w:rsidR="00103FCF">
        <w:t>ti</w:t>
      </w:r>
      <w:r>
        <w:t>onen</w:t>
      </w:r>
      <w:r w:rsidR="00103FCF">
        <w:t>.</w:t>
      </w:r>
    </w:p>
    <w:p w:rsidR="004D366D" w:rsidRDefault="004D366D" w:rsidP="008638AD">
      <w:pPr>
        <w:jc w:val="both"/>
      </w:pPr>
      <w:r>
        <w:t>In vielen wirtschaftstheoretischen Wachstumsansätzen (Wachstumstheorien) wird davon ausgegangen, dass die Steigerung des Wirtschaftswachstums auch eine Steigerung des Lebensstandards innerhalb einer Zeitspanne erhöht. Deshalb findet auch häufig der BIP als Indikator Anwendung.</w:t>
      </w:r>
      <w:r w:rsidR="00F76523">
        <w:t xml:space="preserve"> </w:t>
      </w:r>
      <w:r>
        <w:t>Eine Verbesserung der finanziellen Situation einer Nation ermöglicht auch Verbesserungen innerhalb der anderen Dimensionen. So könnten mit den entsprechenden zusätzlichen Haushaltsmitteln in wichtige Bereiche wie Bildung, Infrastruktur, Umweltthemen und weitere Projekte investiert werden.</w:t>
      </w:r>
    </w:p>
    <w:p w:rsidR="00897901" w:rsidRDefault="00CC78E6" w:rsidP="008638AD">
      <w:pPr>
        <w:jc w:val="both"/>
      </w:pPr>
      <w:r>
        <w:t xml:space="preserve">Die </w:t>
      </w:r>
      <w:r w:rsidR="00FB13F1">
        <w:rPr>
          <w:b/>
        </w:rPr>
        <w:t>ök</w:t>
      </w:r>
      <w:r w:rsidRPr="008643F8">
        <w:rPr>
          <w:b/>
        </w:rPr>
        <w:t>ologi</w:t>
      </w:r>
      <w:r w:rsidR="00FB13F1">
        <w:rPr>
          <w:b/>
        </w:rPr>
        <w:t>sche Dimension</w:t>
      </w:r>
      <w:r w:rsidR="00F76523">
        <w:rPr>
          <w:b/>
        </w:rPr>
        <w:t xml:space="preserve"> </w:t>
      </w:r>
      <w:r w:rsidR="00F76523">
        <w:t>(v</w:t>
      </w:r>
      <w:r w:rsidR="00F76523" w:rsidRPr="00F80B88">
        <w:t>gl. v. Hauff</w:t>
      </w:r>
      <w:r w:rsidR="00F76523">
        <w:t xml:space="preserve"> </w:t>
      </w:r>
      <w:r w:rsidR="00F76523" w:rsidRPr="00F80B88">
        <w:t xml:space="preserve">2011, S. </w:t>
      </w:r>
      <w:r w:rsidR="00F76523">
        <w:t>45 f.)</w:t>
      </w:r>
      <w:r>
        <w:t xml:space="preserve"> </w:t>
      </w:r>
      <w:r w:rsidR="007E54C0">
        <w:t xml:space="preserve">legt den Fokus auf das </w:t>
      </w:r>
      <w:r>
        <w:t>natürliche</w:t>
      </w:r>
      <w:r w:rsidR="007E54C0">
        <w:t xml:space="preserve"> Kapital, Rohstoffe</w:t>
      </w:r>
      <w:r>
        <w:t>, Ökosysteme</w:t>
      </w:r>
      <w:r w:rsidR="007E54C0">
        <w:t xml:space="preserve"> und ihre</w:t>
      </w:r>
      <w:r>
        <w:t xml:space="preserve"> Balance, welche sich aufgrund komplexer Zusammenhänge ergibt.</w:t>
      </w:r>
      <w:r w:rsidR="00897901">
        <w:t xml:space="preserve"> Dieses ökologische Gleichgewicht soll auch für zukünftige Generationen erhalten werden, sodass diese ihre Bedürfnisse ebenfalls ausreichend stillen können. </w:t>
      </w:r>
    </w:p>
    <w:p w:rsidR="00FB13F1" w:rsidRDefault="00897901" w:rsidP="008638AD">
      <w:pPr>
        <w:jc w:val="both"/>
      </w:pPr>
      <w:r>
        <w:t xml:space="preserve">Eine Nutzung </w:t>
      </w:r>
      <w:r w:rsidR="00FB13F1">
        <w:t xml:space="preserve">des natürliches Kapitalstocks (Rohstoffe, </w:t>
      </w:r>
      <w:r>
        <w:t>B</w:t>
      </w:r>
      <w:r w:rsidR="00FB13F1">
        <w:t>iodiversität, …)</w:t>
      </w:r>
      <w:r>
        <w:t xml:space="preserve"> </w:t>
      </w:r>
      <w:r w:rsidR="00FB13F1">
        <w:t>, bzw. von Ökosystemen</w:t>
      </w:r>
      <w:r>
        <w:t xml:space="preserve"> soll deshalb so erfolgen, dass</w:t>
      </w:r>
      <w:r w:rsidR="00FB13F1">
        <w:t xml:space="preserve"> die Resilienz (Fähigkeit des Systems den ursprünglichen Zustand selbst wiederherzustellen)</w:t>
      </w:r>
      <w:r>
        <w:t xml:space="preserve"> nicht gefährdet wird</w:t>
      </w:r>
      <w:r w:rsidR="00FB13F1">
        <w:t>.</w:t>
      </w:r>
    </w:p>
    <w:p w:rsidR="008345E9" w:rsidRDefault="00CC78E6" w:rsidP="008638AD">
      <w:pPr>
        <w:jc w:val="both"/>
      </w:pPr>
      <w:r>
        <w:t xml:space="preserve">Die </w:t>
      </w:r>
      <w:r w:rsidRPr="008643F8">
        <w:rPr>
          <w:b/>
        </w:rPr>
        <w:t>soziale Dimension</w:t>
      </w:r>
      <w:r>
        <w:t xml:space="preserve"> </w:t>
      </w:r>
      <w:r w:rsidR="00F76523">
        <w:t>(v</w:t>
      </w:r>
      <w:r w:rsidR="00F76523" w:rsidRPr="00F80B88">
        <w:t>gl. v. Hauff</w:t>
      </w:r>
      <w:r w:rsidR="00F76523">
        <w:t xml:space="preserve"> </w:t>
      </w:r>
      <w:r w:rsidR="00F76523" w:rsidRPr="00F80B88">
        <w:t xml:space="preserve">2011, S. </w:t>
      </w:r>
      <w:r w:rsidR="00F76523">
        <w:t xml:space="preserve">47 f.) </w:t>
      </w:r>
      <w:r>
        <w:t xml:space="preserve">betrachtet das Zusammenleben der Individuen in Gruppen und Gesellschaftssystemen, </w:t>
      </w:r>
      <w:r w:rsidR="00FE276B">
        <w:t xml:space="preserve">Menschenrechte, </w:t>
      </w:r>
      <w:r>
        <w:t>die Geschlechter</w:t>
      </w:r>
      <w:r w:rsidR="00FE276B">
        <w:t>beziehung, oder weitere Merkmale des Zusammenlebens.</w:t>
      </w:r>
      <w:r w:rsidR="008345E9">
        <w:t xml:space="preserve"> Schwerpunkte/Ziele sind eine gerechte Ressourcenallokation, Bildung, Zugang zu Gesundheits</w:t>
      </w:r>
      <w:r w:rsidR="005B6C86">
        <w:t>institutionen, aber auch der soziale</w:t>
      </w:r>
      <w:r w:rsidR="00F72A50">
        <w:t xml:space="preserve"> Frieden und soziale Sicherheit. Auch Partizipation spielt eine wichtige Rolle (</w:t>
      </w:r>
      <w:r w:rsidR="008345E9">
        <w:t>Gestaltungs- und Mitwirkungsmöglichkeiten</w:t>
      </w:r>
      <w:r w:rsidR="00F72A50">
        <w:t xml:space="preserve">, z. B. bei </w:t>
      </w:r>
      <w:r w:rsidR="008345E9">
        <w:t>Wahlen)</w:t>
      </w:r>
      <w:r w:rsidR="00F72A50">
        <w:t>.</w:t>
      </w:r>
      <w:r w:rsidR="008305F1">
        <w:t xml:space="preserve"> </w:t>
      </w:r>
      <w:r w:rsidR="00F72A50">
        <w:t xml:space="preserve">Zu dieser Dimension gehört auch die </w:t>
      </w:r>
      <w:r w:rsidR="008345E9">
        <w:t xml:space="preserve">Kulturerhaltung und </w:t>
      </w:r>
      <w:r w:rsidR="008305F1">
        <w:t>–</w:t>
      </w:r>
      <w:r w:rsidR="008345E9">
        <w:t>Weiterentwicklung</w:t>
      </w:r>
      <w:r w:rsidR="008305F1">
        <w:t>.</w:t>
      </w:r>
    </w:p>
    <w:p w:rsidR="00027183" w:rsidRDefault="00780280" w:rsidP="008638AD">
      <w:pPr>
        <w:jc w:val="both"/>
      </w:pPr>
      <w:r>
        <w:t xml:space="preserve">Auch wenn die </w:t>
      </w:r>
      <w:r w:rsidR="00027183">
        <w:t xml:space="preserve">drei Säulen der Nachhaltigkeit </w:t>
      </w:r>
      <w:r w:rsidR="00F76523">
        <w:t xml:space="preserve">für sich zunächst klar abgrenzbar erscheinen, </w:t>
      </w:r>
      <w:r w:rsidR="00027183">
        <w:t xml:space="preserve">bestehen zwischen ihnen viele </w:t>
      </w:r>
      <w:r w:rsidR="00F76523">
        <w:t>Interdependenzen und Überlagerungen</w:t>
      </w:r>
      <w:r w:rsidR="00027183">
        <w:t>.</w:t>
      </w:r>
      <w:r w:rsidR="00E00521">
        <w:t xml:space="preserve"> </w:t>
      </w:r>
      <w:r w:rsidR="008A1501">
        <w:t>Die Säulen sind ein Wirkungsgefügte, in welchem sich eine Änderung in einer Dimension, auch auf die anderen Bereiche aus</w:t>
      </w:r>
      <w:r w:rsidR="00E00521">
        <w:t>wirken kann</w:t>
      </w:r>
      <w:r w:rsidR="008A1501">
        <w:t>.</w:t>
      </w:r>
      <w:r w:rsidR="00E00521">
        <w:t xml:space="preserve"> Sie hängen voneinander ab und bedingen sich, d. h. sie sind komplementär.</w:t>
      </w:r>
    </w:p>
    <w:p w:rsidR="004048DA" w:rsidRDefault="00F4527C" w:rsidP="008638AD">
      <w:pPr>
        <w:jc w:val="both"/>
      </w:pPr>
      <w:r>
        <w:t xml:space="preserve">Probleme oder bestimmte Themen </w:t>
      </w:r>
      <w:r w:rsidR="008643F8">
        <w:t xml:space="preserve">lassen sich </w:t>
      </w:r>
      <w:r w:rsidR="004E4461">
        <w:t xml:space="preserve">zumeist </w:t>
      </w:r>
      <w:r>
        <w:t xml:space="preserve">nicht eindeutig einer </w:t>
      </w:r>
      <w:r w:rsidR="004E4461">
        <w:t>ein</w:t>
      </w:r>
      <w:r w:rsidR="00027183">
        <w:t>z</w:t>
      </w:r>
      <w:r w:rsidR="004E4461">
        <w:t xml:space="preserve">igen </w:t>
      </w:r>
      <w:r>
        <w:t xml:space="preserve">Dimension zuordnen, sondern sind </w:t>
      </w:r>
      <w:r w:rsidR="00027183">
        <w:t xml:space="preserve">auch aus der </w:t>
      </w:r>
      <w:r>
        <w:t xml:space="preserve">Sicht der </w:t>
      </w:r>
      <w:r w:rsidR="00027183">
        <w:t>anderen Dimensionen zu be</w:t>
      </w:r>
      <w:r>
        <w:t>trachten</w:t>
      </w:r>
      <w:r w:rsidR="008643F8">
        <w:t xml:space="preserve">. </w:t>
      </w:r>
      <w:r w:rsidR="004048DA">
        <w:t>Es ist deshalb auch nötig alle Dimensionen einzubeziehen, um Veränderungen so zu gestalten und steuern, dass sie sich positiv auf das Gesamtsystem auswirken.</w:t>
      </w:r>
    </w:p>
    <w:p w:rsidR="00874064" w:rsidRDefault="008643F8" w:rsidP="008638AD">
      <w:pPr>
        <w:jc w:val="both"/>
      </w:pPr>
      <w:r>
        <w:t>Eine Ko</w:t>
      </w:r>
      <w:r w:rsidR="00027183">
        <w:t>mplementarität</w:t>
      </w:r>
      <w:r>
        <w:t xml:space="preserve"> ergibt sich auch dadurch, dass manche </w:t>
      </w:r>
      <w:r w:rsidR="00CB2069">
        <w:t xml:space="preserve">Themen </w:t>
      </w:r>
      <w:r>
        <w:t xml:space="preserve">nur im Zusammenhang Sinn machen. Eine einfache Erntemaschine kann </w:t>
      </w:r>
      <w:r w:rsidR="00027183">
        <w:t xml:space="preserve">beispielsweise </w:t>
      </w:r>
      <w:r>
        <w:t xml:space="preserve">nur </w:t>
      </w:r>
      <w:r w:rsidR="000E5C01">
        <w:t>ernten, wenn Sie von Menschen be</w:t>
      </w:r>
      <w:r>
        <w:t>d</w:t>
      </w:r>
      <w:r w:rsidR="000E5C01">
        <w:t>i</w:t>
      </w:r>
      <w:r w:rsidR="00CB2069">
        <w:t xml:space="preserve">ent wird und wenn </w:t>
      </w:r>
      <w:r>
        <w:t xml:space="preserve">natürliche Ressourcen existieren, die </w:t>
      </w:r>
      <w:r w:rsidR="000E5C01">
        <w:t>abgebaut werden können. Hierbei spielen verschiedene Faktoren eine Rolle – Arbeitsteilung, ggf. Bezahlung (Lohn- und Steuer-System), Produktion von Maschinen und Treibstoffen und entsprechende Kosten, Anbau von Lebensmitteln, Absatzmarkt oder Eigenbedarfsdeckung, ökologischer Anbau, Schädlingsbekämpfung, Düngung und Boden, …</w:t>
      </w:r>
    </w:p>
    <w:p w:rsidR="0045735E" w:rsidRDefault="0045735E" w:rsidP="008638AD">
      <w:pPr>
        <w:jc w:val="both"/>
        <w:rPr>
          <w:b/>
        </w:rPr>
      </w:pPr>
      <w:r>
        <w:rPr>
          <w:b/>
        </w:rPr>
        <w:br w:type="page"/>
      </w:r>
    </w:p>
    <w:p w:rsidR="00F4527C" w:rsidRPr="009B48E7" w:rsidRDefault="00840754" w:rsidP="008638AD">
      <w:pPr>
        <w:jc w:val="both"/>
        <w:rPr>
          <w:b/>
        </w:rPr>
      </w:pPr>
      <w:r>
        <w:rPr>
          <w:b/>
        </w:rPr>
        <w:t>EZ 0120 - Einsendeaufgabe</w:t>
      </w:r>
      <w:r w:rsidRPr="009B48E7">
        <w:rPr>
          <w:b/>
        </w:rPr>
        <w:t xml:space="preserve"> </w:t>
      </w:r>
      <w:r w:rsidR="00F4527C" w:rsidRPr="009B48E7">
        <w:rPr>
          <w:b/>
        </w:rPr>
        <w:t>3:</w:t>
      </w:r>
    </w:p>
    <w:p w:rsidR="004D366D" w:rsidRPr="00A31ED7" w:rsidRDefault="008C4DE1" w:rsidP="008638AD">
      <w:pPr>
        <w:jc w:val="both"/>
        <w:rPr>
          <w:sz w:val="23"/>
          <w:szCs w:val="23"/>
        </w:rPr>
      </w:pPr>
      <w:r w:rsidRPr="00A31ED7">
        <w:rPr>
          <w:sz w:val="23"/>
          <w:szCs w:val="23"/>
        </w:rPr>
        <w:t>Die Übernutzung der Ökosysteme in den vergangenen Jahren</w:t>
      </w:r>
      <w:r w:rsidR="00A42A8B" w:rsidRPr="00A31ED7">
        <w:rPr>
          <w:sz w:val="23"/>
          <w:szCs w:val="23"/>
        </w:rPr>
        <w:t xml:space="preserve"> </w:t>
      </w:r>
      <w:r w:rsidR="00920F57" w:rsidRPr="00A31ED7">
        <w:rPr>
          <w:sz w:val="23"/>
          <w:szCs w:val="23"/>
        </w:rPr>
        <w:t xml:space="preserve">gefährdet deren Resilienz. </w:t>
      </w:r>
      <w:r w:rsidR="005260B8" w:rsidRPr="00A31ED7">
        <w:rPr>
          <w:sz w:val="23"/>
          <w:szCs w:val="23"/>
        </w:rPr>
        <w:t>Da die Nachfrage nach Ökosystemdienstleistungen oftmals nicht nachhaltig ist, wird die menschliche Wohlfahrt dadurch zukünftig eingeschränkt</w:t>
      </w:r>
      <w:r w:rsidR="00084C83" w:rsidRPr="00A31ED7">
        <w:rPr>
          <w:sz w:val="23"/>
          <w:szCs w:val="23"/>
        </w:rPr>
        <w:t xml:space="preserve"> sein </w:t>
      </w:r>
      <w:r w:rsidR="005903EE" w:rsidRPr="00A31ED7">
        <w:rPr>
          <w:sz w:val="23"/>
          <w:szCs w:val="23"/>
        </w:rPr>
        <w:t>(</w:t>
      </w:r>
      <w:r w:rsidR="00084C83" w:rsidRPr="00A31ED7">
        <w:rPr>
          <w:sz w:val="23"/>
          <w:szCs w:val="23"/>
        </w:rPr>
        <w:t xml:space="preserve">vgl. </w:t>
      </w:r>
      <w:r w:rsidR="005903EE" w:rsidRPr="00A31ED7">
        <w:rPr>
          <w:sz w:val="23"/>
          <w:szCs w:val="23"/>
        </w:rPr>
        <w:t>Scholz 2006, S. 4</w:t>
      </w:r>
      <w:r w:rsidR="00766457" w:rsidRPr="00A31ED7">
        <w:rPr>
          <w:sz w:val="23"/>
          <w:szCs w:val="23"/>
        </w:rPr>
        <w:t xml:space="preserve"> f</w:t>
      </w:r>
      <w:r w:rsidR="005903EE" w:rsidRPr="00A31ED7">
        <w:rPr>
          <w:sz w:val="23"/>
          <w:szCs w:val="23"/>
        </w:rPr>
        <w:t>)</w:t>
      </w:r>
      <w:r w:rsidR="00D61430" w:rsidRPr="00A31ED7">
        <w:rPr>
          <w:sz w:val="23"/>
          <w:szCs w:val="23"/>
        </w:rPr>
        <w:t>:</w:t>
      </w:r>
      <w:r w:rsidR="00285C8D" w:rsidRPr="00A31ED7">
        <w:rPr>
          <w:sz w:val="23"/>
          <w:szCs w:val="23"/>
        </w:rPr>
        <w:t xml:space="preserve"> </w:t>
      </w:r>
      <w:r w:rsidR="00AC263D" w:rsidRPr="00A31ED7">
        <w:rPr>
          <w:sz w:val="23"/>
          <w:szCs w:val="23"/>
        </w:rPr>
        <w:t>Umweltprobleme belasten Lebewesen, Nahrungsquellen, Kapazitäten und verursachen schwer abzusehende, hohe Folgekosten.</w:t>
      </w:r>
      <w:r w:rsidR="00285C8D" w:rsidRPr="00A31ED7">
        <w:rPr>
          <w:sz w:val="23"/>
          <w:szCs w:val="23"/>
        </w:rPr>
        <w:t xml:space="preserve"> </w:t>
      </w:r>
      <w:r w:rsidR="00D61430" w:rsidRPr="00A31ED7">
        <w:rPr>
          <w:sz w:val="23"/>
          <w:szCs w:val="23"/>
        </w:rPr>
        <w:t xml:space="preserve">Dabei sind Ökosysteme </w:t>
      </w:r>
      <w:r w:rsidR="005F355D" w:rsidRPr="00A31ED7">
        <w:rPr>
          <w:sz w:val="23"/>
          <w:szCs w:val="23"/>
        </w:rPr>
        <w:t>„eine wichtige Voraussetzung</w:t>
      </w:r>
      <w:r w:rsidR="00F2132E" w:rsidRPr="00A31ED7">
        <w:rPr>
          <w:sz w:val="23"/>
          <w:szCs w:val="23"/>
        </w:rPr>
        <w:t xml:space="preserve"> </w:t>
      </w:r>
      <w:r w:rsidR="005F355D" w:rsidRPr="00A31ED7">
        <w:rPr>
          <w:sz w:val="23"/>
          <w:szCs w:val="23"/>
        </w:rPr>
        <w:t>für die Produktion</w:t>
      </w:r>
      <w:r w:rsidR="004D366D" w:rsidRPr="00A31ED7">
        <w:rPr>
          <w:sz w:val="23"/>
          <w:szCs w:val="23"/>
        </w:rPr>
        <w:t xml:space="preserve"> </w:t>
      </w:r>
      <w:r w:rsidR="00F2132E" w:rsidRPr="00A31ED7">
        <w:rPr>
          <w:sz w:val="23"/>
          <w:szCs w:val="23"/>
        </w:rPr>
        <w:t xml:space="preserve">von Gütern und Dienstleistungen, aber auch für das gesellschaftliche Zusammenleben“ </w:t>
      </w:r>
      <w:r w:rsidR="004D366D" w:rsidRPr="00A31ED7">
        <w:rPr>
          <w:sz w:val="23"/>
          <w:szCs w:val="23"/>
        </w:rPr>
        <w:t>(v. Hauff 2011, S. 44)</w:t>
      </w:r>
      <w:r w:rsidR="00F2132E" w:rsidRPr="00A31ED7">
        <w:rPr>
          <w:sz w:val="23"/>
          <w:szCs w:val="23"/>
        </w:rPr>
        <w:t>.</w:t>
      </w:r>
    </w:p>
    <w:p w:rsidR="005F7B31" w:rsidRPr="00A31ED7" w:rsidRDefault="00D94FAB" w:rsidP="008638AD">
      <w:pPr>
        <w:jc w:val="both"/>
        <w:rPr>
          <w:sz w:val="23"/>
          <w:szCs w:val="23"/>
        </w:rPr>
      </w:pPr>
      <w:r w:rsidRPr="00A31ED7">
        <w:rPr>
          <w:sz w:val="23"/>
          <w:szCs w:val="23"/>
        </w:rPr>
        <w:t>D</w:t>
      </w:r>
      <w:r w:rsidR="00303622" w:rsidRPr="00A31ED7">
        <w:rPr>
          <w:sz w:val="23"/>
          <w:szCs w:val="23"/>
        </w:rPr>
        <w:t>as</w:t>
      </w:r>
      <w:r w:rsidRPr="00A31ED7">
        <w:rPr>
          <w:sz w:val="23"/>
          <w:szCs w:val="23"/>
        </w:rPr>
        <w:t xml:space="preserve"> starke Nachhaltigkeit</w:t>
      </w:r>
      <w:r w:rsidR="00303622" w:rsidRPr="00A31ED7">
        <w:rPr>
          <w:sz w:val="23"/>
          <w:szCs w:val="23"/>
        </w:rPr>
        <w:t xml:space="preserve">skonzept </w:t>
      </w:r>
      <w:r w:rsidR="00E875DF" w:rsidRPr="00A31ED7">
        <w:rPr>
          <w:sz w:val="23"/>
          <w:szCs w:val="23"/>
        </w:rPr>
        <w:t>vertritt den Standpunkt</w:t>
      </w:r>
      <w:r w:rsidRPr="00A31ED7">
        <w:rPr>
          <w:sz w:val="23"/>
          <w:szCs w:val="23"/>
        </w:rPr>
        <w:t xml:space="preserve">, </w:t>
      </w:r>
      <w:r w:rsidR="00303622" w:rsidRPr="00A31ED7">
        <w:rPr>
          <w:sz w:val="23"/>
          <w:szCs w:val="23"/>
        </w:rPr>
        <w:t>dass „die natürlichen Ressourcen und die Umweltqualität gleichzeitig bewahrt werden müssen, um die Lebenschancen einer Gesellschaft nachhaltig zu sichern (…). Begründet wird diese Position mit dem Hinweis darauf, dass natürliche Ressourcen wesentliche Inputs für Produktion, Konsum und die menschliche Wohlfahrt</w:t>
      </w:r>
      <w:r w:rsidR="003710C8" w:rsidRPr="00A31ED7">
        <w:rPr>
          <w:sz w:val="23"/>
          <w:szCs w:val="23"/>
        </w:rPr>
        <w:t xml:space="preserve"> darstellen und dass bestimmte ökologische Prozesse unumkehrbar und durch Menschen nicht steuerbar sind“ (Scholz 2006, S. 11).</w:t>
      </w:r>
      <w:r w:rsidR="00703009" w:rsidRPr="00A31ED7">
        <w:rPr>
          <w:sz w:val="23"/>
          <w:szCs w:val="23"/>
        </w:rPr>
        <w:t xml:space="preserve"> Eine Kompensation durch technische Alternativen ist </w:t>
      </w:r>
      <w:r w:rsidR="009E0AC0" w:rsidRPr="00A31ED7">
        <w:rPr>
          <w:sz w:val="23"/>
          <w:szCs w:val="23"/>
        </w:rPr>
        <w:t xml:space="preserve">nach dieser Position </w:t>
      </w:r>
      <w:r w:rsidR="00703009" w:rsidRPr="00A31ED7">
        <w:rPr>
          <w:sz w:val="23"/>
          <w:szCs w:val="23"/>
        </w:rPr>
        <w:t>nur bedingt möglich.</w:t>
      </w:r>
      <w:r w:rsidR="000C5440" w:rsidRPr="00A31ED7">
        <w:rPr>
          <w:sz w:val="23"/>
          <w:szCs w:val="23"/>
        </w:rPr>
        <w:t xml:space="preserve"> </w:t>
      </w:r>
      <w:r w:rsidR="00A42A8B" w:rsidRPr="00A31ED7">
        <w:rPr>
          <w:sz w:val="23"/>
          <w:szCs w:val="23"/>
        </w:rPr>
        <w:t xml:space="preserve">Hinzu kommt, dass </w:t>
      </w:r>
      <w:r w:rsidR="00A70848" w:rsidRPr="00A31ED7">
        <w:rPr>
          <w:sz w:val="23"/>
          <w:szCs w:val="23"/>
        </w:rPr>
        <w:t xml:space="preserve">grenzüberschreitende, globale </w:t>
      </w:r>
      <w:r w:rsidR="00A42A8B" w:rsidRPr="00A31ED7">
        <w:rPr>
          <w:sz w:val="23"/>
          <w:szCs w:val="23"/>
        </w:rPr>
        <w:t>U</w:t>
      </w:r>
      <w:r w:rsidR="003710C8" w:rsidRPr="00A31ED7">
        <w:rPr>
          <w:sz w:val="23"/>
          <w:szCs w:val="23"/>
        </w:rPr>
        <w:t>mweltprobleme</w:t>
      </w:r>
      <w:r w:rsidR="00A70848" w:rsidRPr="00A31ED7">
        <w:rPr>
          <w:sz w:val="23"/>
          <w:szCs w:val="23"/>
        </w:rPr>
        <w:t xml:space="preserve"> internationale Kooperationen erfordern (Scholz 2006, S. 9)</w:t>
      </w:r>
      <w:r w:rsidR="004C48E0" w:rsidRPr="00A31ED7">
        <w:rPr>
          <w:sz w:val="23"/>
          <w:szCs w:val="23"/>
        </w:rPr>
        <w:t xml:space="preserve">, um sie nachhaltig lösen zu können. </w:t>
      </w:r>
      <w:r w:rsidR="005A79F9" w:rsidRPr="00A31ED7">
        <w:rPr>
          <w:sz w:val="23"/>
          <w:szCs w:val="23"/>
        </w:rPr>
        <w:t xml:space="preserve">Die ökologische Dimension schwerpunktmäßig in Nachhaltigkeitsstrategien </w:t>
      </w:r>
      <w:r w:rsidR="00817BE6" w:rsidRPr="00A31ED7">
        <w:rPr>
          <w:sz w:val="23"/>
          <w:szCs w:val="23"/>
        </w:rPr>
        <w:t>aufzunehme</w:t>
      </w:r>
      <w:r w:rsidR="005A79F9" w:rsidRPr="00A31ED7">
        <w:rPr>
          <w:sz w:val="23"/>
          <w:szCs w:val="23"/>
        </w:rPr>
        <w:t xml:space="preserve">n, würde </w:t>
      </w:r>
      <w:r w:rsidR="000C5440" w:rsidRPr="00A31ED7">
        <w:rPr>
          <w:sz w:val="23"/>
          <w:szCs w:val="23"/>
        </w:rPr>
        <w:t xml:space="preserve">auch aus dem Grund </w:t>
      </w:r>
      <w:r w:rsidR="00817BE6" w:rsidRPr="00A31ED7">
        <w:rPr>
          <w:sz w:val="23"/>
          <w:szCs w:val="23"/>
        </w:rPr>
        <w:t>Sinn machen</w:t>
      </w:r>
      <w:r w:rsidR="000C5440" w:rsidRPr="00A31ED7">
        <w:rPr>
          <w:sz w:val="23"/>
          <w:szCs w:val="23"/>
        </w:rPr>
        <w:t>,</w:t>
      </w:r>
      <w:r w:rsidR="00817BE6" w:rsidRPr="00A31ED7">
        <w:rPr>
          <w:sz w:val="23"/>
          <w:szCs w:val="23"/>
        </w:rPr>
        <w:t xml:space="preserve"> </w:t>
      </w:r>
      <w:r w:rsidR="000C5440" w:rsidRPr="00A31ED7">
        <w:rPr>
          <w:sz w:val="23"/>
          <w:szCs w:val="23"/>
        </w:rPr>
        <w:t xml:space="preserve">dass </w:t>
      </w:r>
      <w:r w:rsidR="005F7B31" w:rsidRPr="00A31ED7">
        <w:rPr>
          <w:sz w:val="23"/>
          <w:szCs w:val="23"/>
        </w:rPr>
        <w:t xml:space="preserve">die Sensibilität für </w:t>
      </w:r>
      <w:r w:rsidR="000C5440" w:rsidRPr="00A31ED7">
        <w:rPr>
          <w:sz w:val="23"/>
          <w:szCs w:val="23"/>
        </w:rPr>
        <w:t>die Gefahren</w:t>
      </w:r>
      <w:r w:rsidR="005F7B31" w:rsidRPr="00A31ED7">
        <w:rPr>
          <w:sz w:val="23"/>
          <w:szCs w:val="23"/>
        </w:rPr>
        <w:t xml:space="preserve"> gesteigert wird, die mit Umweltproblemen zusammenhängen</w:t>
      </w:r>
      <w:r w:rsidR="000C5440" w:rsidRPr="00A31ED7">
        <w:rPr>
          <w:sz w:val="23"/>
          <w:szCs w:val="23"/>
        </w:rPr>
        <w:t xml:space="preserve"> und </w:t>
      </w:r>
      <w:r w:rsidR="005F7B31" w:rsidRPr="00A31ED7">
        <w:rPr>
          <w:sz w:val="23"/>
          <w:szCs w:val="23"/>
        </w:rPr>
        <w:t xml:space="preserve">diese </w:t>
      </w:r>
      <w:r w:rsidR="000C5440" w:rsidRPr="00A31ED7">
        <w:rPr>
          <w:sz w:val="23"/>
          <w:szCs w:val="23"/>
        </w:rPr>
        <w:t>eher</w:t>
      </w:r>
      <w:r w:rsidR="00817BE6" w:rsidRPr="00A31ED7">
        <w:rPr>
          <w:sz w:val="23"/>
          <w:szCs w:val="23"/>
        </w:rPr>
        <w:t xml:space="preserve"> </w:t>
      </w:r>
      <w:r w:rsidR="000C5440" w:rsidRPr="00A31ED7">
        <w:rPr>
          <w:sz w:val="23"/>
          <w:szCs w:val="23"/>
        </w:rPr>
        <w:t>präventiv ange</w:t>
      </w:r>
      <w:r w:rsidR="005F7B31" w:rsidRPr="00A31ED7">
        <w:rPr>
          <w:sz w:val="23"/>
          <w:szCs w:val="23"/>
        </w:rPr>
        <w:t>gangen werden</w:t>
      </w:r>
      <w:r w:rsidR="000C5440" w:rsidRPr="00A31ED7">
        <w:rPr>
          <w:sz w:val="23"/>
          <w:szCs w:val="23"/>
        </w:rPr>
        <w:t xml:space="preserve">, um </w:t>
      </w:r>
      <w:r w:rsidR="00817BE6" w:rsidRPr="00A31ED7">
        <w:rPr>
          <w:sz w:val="23"/>
          <w:szCs w:val="23"/>
        </w:rPr>
        <w:t xml:space="preserve">rechtzeitig irreversible Schäden </w:t>
      </w:r>
      <w:r w:rsidR="005F7B31" w:rsidRPr="00A31ED7">
        <w:rPr>
          <w:sz w:val="23"/>
          <w:szCs w:val="23"/>
        </w:rPr>
        <w:t>verhindern zu könne</w:t>
      </w:r>
      <w:r w:rsidR="00817BE6" w:rsidRPr="00A31ED7">
        <w:rPr>
          <w:sz w:val="23"/>
          <w:szCs w:val="23"/>
        </w:rPr>
        <w:t>n.</w:t>
      </w:r>
    </w:p>
    <w:p w:rsidR="00986D4A" w:rsidRPr="00A31ED7" w:rsidRDefault="00447EF0" w:rsidP="008638AD">
      <w:pPr>
        <w:jc w:val="both"/>
        <w:rPr>
          <w:sz w:val="23"/>
          <w:szCs w:val="23"/>
        </w:rPr>
      </w:pPr>
      <w:r w:rsidRPr="00A31ED7">
        <w:rPr>
          <w:sz w:val="23"/>
          <w:szCs w:val="23"/>
        </w:rPr>
        <w:t xml:space="preserve">Häufig stehen Umweltprobleme auch in engem Zusammenhang mit Armut. Zunehmende Trockenheit </w:t>
      </w:r>
      <w:r w:rsidR="00967E23" w:rsidRPr="00A31ED7">
        <w:rPr>
          <w:sz w:val="23"/>
          <w:szCs w:val="23"/>
        </w:rPr>
        <w:t>zwingt die</w:t>
      </w:r>
      <w:r w:rsidRPr="00A31ED7">
        <w:rPr>
          <w:sz w:val="23"/>
          <w:szCs w:val="23"/>
        </w:rPr>
        <w:t xml:space="preserve"> Menschen in armen, trockenen Regionen beispielsweise</w:t>
      </w:r>
      <w:r w:rsidR="00967E23" w:rsidRPr="00A31ED7">
        <w:rPr>
          <w:sz w:val="23"/>
          <w:szCs w:val="23"/>
        </w:rPr>
        <w:t xml:space="preserve"> oft,</w:t>
      </w:r>
      <w:r w:rsidR="00986D4A" w:rsidRPr="00A31ED7">
        <w:rPr>
          <w:sz w:val="23"/>
          <w:szCs w:val="23"/>
        </w:rPr>
        <w:t xml:space="preserve"> </w:t>
      </w:r>
      <w:r w:rsidR="00967E23" w:rsidRPr="00A31ED7">
        <w:rPr>
          <w:sz w:val="23"/>
          <w:szCs w:val="23"/>
        </w:rPr>
        <w:t xml:space="preserve"> weitere Waldflächen zu roden, um neues Ackerland zu gewinnen. Dadurch verstärkt sich der Teufelskreis.</w:t>
      </w:r>
      <w:r w:rsidR="00986D4A" w:rsidRPr="00A31ED7">
        <w:rPr>
          <w:sz w:val="23"/>
          <w:szCs w:val="23"/>
        </w:rPr>
        <w:t xml:space="preserve"> Manchmal ist eine Landflucht die Folge. </w:t>
      </w:r>
    </w:p>
    <w:p w:rsidR="00685ED2" w:rsidRPr="00A31ED7" w:rsidRDefault="00967E23" w:rsidP="008638AD">
      <w:pPr>
        <w:jc w:val="both"/>
        <w:rPr>
          <w:sz w:val="23"/>
          <w:szCs w:val="23"/>
        </w:rPr>
      </w:pPr>
      <w:r w:rsidRPr="00A31ED7">
        <w:rPr>
          <w:sz w:val="23"/>
          <w:szCs w:val="23"/>
        </w:rPr>
        <w:t>Argumente die gegen eine Schwerpunktsetzung auf die ökologische Dimension zu legen fehlen nicht:</w:t>
      </w:r>
      <w:r w:rsidR="00986D4A" w:rsidRPr="00A31ED7">
        <w:rPr>
          <w:sz w:val="23"/>
          <w:szCs w:val="23"/>
        </w:rPr>
        <w:t xml:space="preserve"> Es </w:t>
      </w:r>
      <w:r w:rsidRPr="00A31ED7">
        <w:rPr>
          <w:sz w:val="23"/>
          <w:szCs w:val="23"/>
        </w:rPr>
        <w:t xml:space="preserve">besteht die Gefahr, dass </w:t>
      </w:r>
      <w:r w:rsidR="00821585" w:rsidRPr="00A31ED7">
        <w:rPr>
          <w:sz w:val="23"/>
          <w:szCs w:val="23"/>
        </w:rPr>
        <w:t>die Relevanz der</w:t>
      </w:r>
      <w:r w:rsidR="00010DAD" w:rsidRPr="00A31ED7">
        <w:rPr>
          <w:sz w:val="23"/>
          <w:szCs w:val="23"/>
        </w:rPr>
        <w:t xml:space="preserve"> beiden anderen Nachhaltigkeitsdimensionen</w:t>
      </w:r>
      <w:r w:rsidR="004D366D" w:rsidRPr="00A31ED7">
        <w:rPr>
          <w:sz w:val="23"/>
          <w:szCs w:val="23"/>
        </w:rPr>
        <w:t xml:space="preserve"> </w:t>
      </w:r>
      <w:r w:rsidR="00821585" w:rsidRPr="00A31ED7">
        <w:rPr>
          <w:sz w:val="23"/>
          <w:szCs w:val="23"/>
        </w:rPr>
        <w:t xml:space="preserve">in den Hintergrund </w:t>
      </w:r>
      <w:r w:rsidR="00D94A76" w:rsidRPr="00A31ED7">
        <w:rPr>
          <w:sz w:val="23"/>
          <w:szCs w:val="23"/>
        </w:rPr>
        <w:t xml:space="preserve">gestellt </w:t>
      </w:r>
      <w:r w:rsidR="009B37A8" w:rsidRPr="00A31ED7">
        <w:rPr>
          <w:sz w:val="23"/>
          <w:szCs w:val="23"/>
        </w:rPr>
        <w:t>wird. Dad</w:t>
      </w:r>
      <w:r w:rsidR="00821585" w:rsidRPr="00A31ED7">
        <w:rPr>
          <w:sz w:val="23"/>
          <w:szCs w:val="23"/>
        </w:rPr>
        <w:t xml:space="preserve">urch </w:t>
      </w:r>
      <w:r w:rsidR="009B37A8" w:rsidRPr="00A31ED7">
        <w:rPr>
          <w:sz w:val="23"/>
          <w:szCs w:val="23"/>
        </w:rPr>
        <w:t>würde</w:t>
      </w:r>
      <w:r w:rsidR="00986D4A" w:rsidRPr="00A31ED7">
        <w:rPr>
          <w:sz w:val="23"/>
          <w:szCs w:val="23"/>
        </w:rPr>
        <w:t xml:space="preserve">n die Interdependenzen mit den anderen Dimensionen(Komplementarität) </w:t>
      </w:r>
      <w:r w:rsidR="009B37A8" w:rsidRPr="00A31ED7">
        <w:rPr>
          <w:sz w:val="23"/>
          <w:szCs w:val="23"/>
        </w:rPr>
        <w:t>außer Acht gelassen</w:t>
      </w:r>
      <w:r w:rsidR="00986D4A" w:rsidRPr="00A31ED7">
        <w:rPr>
          <w:sz w:val="23"/>
          <w:szCs w:val="23"/>
        </w:rPr>
        <w:t xml:space="preserve">, was im klaren </w:t>
      </w:r>
      <w:r w:rsidR="007846B8" w:rsidRPr="00A31ED7">
        <w:rPr>
          <w:sz w:val="23"/>
          <w:szCs w:val="23"/>
        </w:rPr>
        <w:t>Widerspruch zum Leitbild nachhaltiger Entwicklung</w:t>
      </w:r>
      <w:r w:rsidR="00986D4A" w:rsidRPr="00A31ED7">
        <w:rPr>
          <w:sz w:val="23"/>
          <w:szCs w:val="23"/>
        </w:rPr>
        <w:t xml:space="preserve"> steht</w:t>
      </w:r>
      <w:r w:rsidR="007846B8" w:rsidRPr="00A31ED7">
        <w:rPr>
          <w:sz w:val="23"/>
          <w:szCs w:val="23"/>
        </w:rPr>
        <w:t xml:space="preserve">, </w:t>
      </w:r>
      <w:r w:rsidR="009B37A8" w:rsidRPr="00A31ED7">
        <w:rPr>
          <w:sz w:val="23"/>
          <w:szCs w:val="23"/>
        </w:rPr>
        <w:t xml:space="preserve">das stets die </w:t>
      </w:r>
      <w:r w:rsidR="007846B8" w:rsidRPr="00A31ED7">
        <w:rPr>
          <w:sz w:val="23"/>
          <w:szCs w:val="23"/>
        </w:rPr>
        <w:t>Gleichberechtigung der drei Säulen</w:t>
      </w:r>
      <w:r w:rsidR="009B37A8" w:rsidRPr="00A31ED7">
        <w:rPr>
          <w:sz w:val="23"/>
          <w:szCs w:val="23"/>
        </w:rPr>
        <w:t xml:space="preserve"> proklamiert</w:t>
      </w:r>
      <w:r w:rsidR="00436136" w:rsidRPr="00A31ED7">
        <w:rPr>
          <w:sz w:val="23"/>
          <w:szCs w:val="23"/>
        </w:rPr>
        <w:t>.</w:t>
      </w:r>
      <w:r w:rsidR="00AC263D" w:rsidRPr="00A31ED7">
        <w:rPr>
          <w:sz w:val="23"/>
          <w:szCs w:val="23"/>
        </w:rPr>
        <w:t xml:space="preserve"> Letztendlich entsteht durch die Fokussierung auf eine einzige der Dimension aufgrund der Verfl</w:t>
      </w:r>
      <w:r w:rsidR="009B37A8" w:rsidRPr="00A31ED7">
        <w:rPr>
          <w:sz w:val="23"/>
          <w:szCs w:val="23"/>
        </w:rPr>
        <w:t>echtungen oftmals mehr Aufwand</w:t>
      </w:r>
      <w:r w:rsidR="00986D4A" w:rsidRPr="00A31ED7">
        <w:rPr>
          <w:sz w:val="23"/>
          <w:szCs w:val="23"/>
        </w:rPr>
        <w:t xml:space="preserve"> durch negative Folgen aufgrund von</w:t>
      </w:r>
      <w:r w:rsidR="009B37A8" w:rsidRPr="00A31ED7">
        <w:rPr>
          <w:sz w:val="23"/>
          <w:szCs w:val="23"/>
        </w:rPr>
        <w:t>.</w:t>
      </w:r>
    </w:p>
    <w:p w:rsidR="0045735E" w:rsidRPr="00A31ED7" w:rsidRDefault="00AC263D" w:rsidP="008638AD">
      <w:pPr>
        <w:jc w:val="both"/>
        <w:rPr>
          <w:b/>
          <w:sz w:val="23"/>
          <w:szCs w:val="23"/>
        </w:rPr>
      </w:pPr>
      <w:r w:rsidRPr="00A31ED7">
        <w:rPr>
          <w:sz w:val="23"/>
          <w:szCs w:val="23"/>
        </w:rPr>
        <w:t xml:space="preserve">Vertreter des </w:t>
      </w:r>
      <w:r w:rsidR="004D366D" w:rsidRPr="00A31ED7">
        <w:rPr>
          <w:sz w:val="23"/>
          <w:szCs w:val="23"/>
        </w:rPr>
        <w:t>schwachen Nachhaltigkeit</w:t>
      </w:r>
      <w:r w:rsidRPr="00A31ED7">
        <w:rPr>
          <w:sz w:val="23"/>
          <w:szCs w:val="23"/>
        </w:rPr>
        <w:t xml:space="preserve">skonzeptes sind der Meinung, dass </w:t>
      </w:r>
      <w:r w:rsidR="004D366D" w:rsidRPr="00A31ED7">
        <w:rPr>
          <w:sz w:val="23"/>
          <w:szCs w:val="23"/>
        </w:rPr>
        <w:t xml:space="preserve">ökologische Ressourcen durch Sachkapital </w:t>
      </w:r>
      <w:r w:rsidR="004D3190" w:rsidRPr="00A31ED7">
        <w:rPr>
          <w:sz w:val="23"/>
          <w:szCs w:val="23"/>
        </w:rPr>
        <w:t>ersetzt werden können.</w:t>
      </w:r>
      <w:r w:rsidR="00685ED2" w:rsidRPr="00A31ED7">
        <w:rPr>
          <w:sz w:val="23"/>
          <w:szCs w:val="23"/>
        </w:rPr>
        <w:t xml:space="preserve"> Manchmal </w:t>
      </w:r>
      <w:r w:rsidR="00285C8D" w:rsidRPr="00A31ED7">
        <w:rPr>
          <w:sz w:val="23"/>
          <w:szCs w:val="23"/>
        </w:rPr>
        <w:t xml:space="preserve">sind andere Problembereiche </w:t>
      </w:r>
      <w:r w:rsidR="00685ED2" w:rsidRPr="00A31ED7">
        <w:rPr>
          <w:sz w:val="23"/>
          <w:szCs w:val="23"/>
        </w:rPr>
        <w:t>akuter und dürfen nicht nachrangig behandelt werden</w:t>
      </w:r>
      <w:r w:rsidR="00285C8D" w:rsidRPr="00A31ED7">
        <w:rPr>
          <w:sz w:val="23"/>
          <w:szCs w:val="23"/>
        </w:rPr>
        <w:t>.</w:t>
      </w:r>
    </w:p>
    <w:p w:rsidR="00D87F35" w:rsidRDefault="00840754" w:rsidP="008638AD">
      <w:pPr>
        <w:jc w:val="both"/>
        <w:rPr>
          <w:b/>
        </w:rPr>
      </w:pPr>
      <w:r>
        <w:rPr>
          <w:b/>
        </w:rPr>
        <w:t>EZ 01</w:t>
      </w:r>
      <w:r w:rsidR="00EA05B9">
        <w:rPr>
          <w:b/>
        </w:rPr>
        <w:t>2</w:t>
      </w:r>
      <w:r>
        <w:rPr>
          <w:b/>
        </w:rPr>
        <w:t>0 - Einsendeaufgabe</w:t>
      </w:r>
      <w:r w:rsidRPr="009B48E7">
        <w:rPr>
          <w:b/>
        </w:rPr>
        <w:t xml:space="preserve"> </w:t>
      </w:r>
      <w:r w:rsidR="00207590" w:rsidRPr="00207590">
        <w:rPr>
          <w:b/>
        </w:rPr>
        <w:t>4:</w:t>
      </w:r>
    </w:p>
    <w:p w:rsidR="00207590" w:rsidRDefault="000531DB" w:rsidP="008638AD">
      <w:pPr>
        <w:jc w:val="both"/>
      </w:pPr>
      <w:r>
        <w:t xml:space="preserve">Für die </w:t>
      </w:r>
      <w:r w:rsidR="00207590">
        <w:t>Institutionalisierung einer N</w:t>
      </w:r>
      <w:r>
        <w:t>achhaltigkeitsstrategie ist vor allem die Unterstützung und Partizipation möglichst vieler verschiedener Akteure sinnvoll.</w:t>
      </w:r>
      <w:r w:rsidR="00BD6825">
        <w:t xml:space="preserve"> Menschen müssen die Notwendigkeit des Wandels selbst verstehen können, damit eine breite gesellschaftliche Unterstützung (Ownership) ermöglicht wird (</w:t>
      </w:r>
      <w:r w:rsidR="006E2FF0">
        <w:t xml:space="preserve">vgl. </w:t>
      </w:r>
      <w:r w:rsidR="00BD6825">
        <w:t>Scholz 2006, S. 41). Vor allem Entscheidungsträger müssen sich aktiv beteiligen und eigene Ziele und Handlungen überprüfen. Eine Nachhaltigkeitsstrategie hat auch nur eine Chance, wenn die politische Führung hinter der Idee steht und entsprechende Anstrengungen vornimmt. Sie muss über das ressortübergreifende Vorhaben informieren</w:t>
      </w:r>
      <w:r w:rsidR="00AF4BC4">
        <w:t>, vorhandene Strukturen nutzen und ausbauen, die relevanten Akteure einbeziehen und ihnen gleichermaßen Zugang, Zeit, Ressourcen, etc., repräsentative Vertreter gewinnen und Grundregeln für den Prozess festlegen</w:t>
      </w:r>
      <w:r w:rsidR="005468EF" w:rsidRPr="005468EF">
        <w:t xml:space="preserve"> </w:t>
      </w:r>
      <w:r w:rsidR="005468EF">
        <w:t>(</w:t>
      </w:r>
      <w:r w:rsidR="006E2FF0">
        <w:t xml:space="preserve">vgl. </w:t>
      </w:r>
      <w:r w:rsidR="00A31ED7">
        <w:t>Scholz 2006, S. 41</w:t>
      </w:r>
      <w:r w:rsidR="005468EF">
        <w:t>f.)</w:t>
      </w:r>
      <w:r w:rsidR="000531A3">
        <w:t>.</w:t>
      </w:r>
    </w:p>
    <w:p w:rsidR="00264436" w:rsidRDefault="006E2FF0" w:rsidP="008638AD">
      <w:pPr>
        <w:jc w:val="both"/>
      </w:pPr>
      <w:r>
        <w:t xml:space="preserve">Hilfreich für die Entwicklung </w:t>
      </w:r>
      <w:r w:rsidR="00A318E3">
        <w:t xml:space="preserve">und Umsetzung </w:t>
      </w:r>
      <w:r>
        <w:t>einer Nachhaltigkeitsstrategie ist auch ein koordinierendes</w:t>
      </w:r>
      <w:r w:rsidR="00264436">
        <w:t>, interdisziplinäres</w:t>
      </w:r>
      <w:r>
        <w:t xml:space="preserve"> Steuerungskomitee</w:t>
      </w:r>
      <w:r w:rsidR="00264436">
        <w:t xml:space="preserve">  oder ein Nachhaltigkeitsrat </w:t>
      </w:r>
      <w:r>
        <w:t>mit klarem Ma</w:t>
      </w:r>
      <w:r w:rsidRPr="00FB0C3C">
        <w:t xml:space="preserve">ndat (vgl. Scholz 2006, </w:t>
      </w:r>
      <w:r w:rsidR="00F14004" w:rsidRPr="00FB0C3C">
        <w:t xml:space="preserve">S. </w:t>
      </w:r>
      <w:r w:rsidRPr="00FB0C3C">
        <w:t>4</w:t>
      </w:r>
      <w:r w:rsidR="00E738C9">
        <w:t>7</w:t>
      </w:r>
      <w:r w:rsidRPr="00FB0C3C">
        <w:t>)</w:t>
      </w:r>
      <w:r w:rsidR="00840754">
        <w:t>, um die Strategie im politischen System zu verankern.</w:t>
      </w:r>
      <w:r w:rsidR="00DB0DE7" w:rsidRPr="00FB0C3C">
        <w:t xml:space="preserve"> </w:t>
      </w:r>
      <w:r w:rsidR="00347549">
        <w:t>U. a. kann auch ein spezifisches Ressort mit der Umsetzung der Nachhaltigkeitsstrategie beauftragt werden</w:t>
      </w:r>
      <w:r w:rsidR="00E738C9">
        <w:t>, j</w:t>
      </w:r>
      <w:r w:rsidR="00347549">
        <w:t>edoch müssen für eine nachhaltige Entwicklung immer alle Ressorts berücksichtigt/einbezogen werden</w:t>
      </w:r>
      <w:r w:rsidR="00E738C9">
        <w:t>. In jedem Fall sind</w:t>
      </w:r>
      <w:r w:rsidR="00347549">
        <w:t xml:space="preserve"> a</w:t>
      </w:r>
      <w:r w:rsidR="00DB0DE7">
        <w:t>usreichend personelle, sowie finanzielle Kapazitäten</w:t>
      </w:r>
      <w:r w:rsidR="00347549">
        <w:t xml:space="preserve"> notwendig</w:t>
      </w:r>
      <w:r w:rsidR="00E738C9">
        <w:t>.</w:t>
      </w:r>
      <w:r w:rsidR="00347549">
        <w:t xml:space="preserve"> </w:t>
      </w:r>
    </w:p>
    <w:p w:rsidR="00BD1C34" w:rsidRDefault="00B1006F" w:rsidP="008638AD">
      <w:pPr>
        <w:jc w:val="both"/>
      </w:pPr>
      <w:r>
        <w:t xml:space="preserve">Im nächsten Schritt </w:t>
      </w:r>
      <w:r w:rsidR="00E738C9">
        <w:t>können</w:t>
      </w:r>
      <w:r>
        <w:t xml:space="preserve"> eine Bestandsaufnahme der vorhandenen Planungsinstrumente und eine Evaluierung der damit gemachten Erfahrungen stehen</w:t>
      </w:r>
      <w:r w:rsidR="005A7AEB">
        <w:t xml:space="preserve">, um </w:t>
      </w:r>
      <w:r w:rsidR="00DB0DE7">
        <w:t>die Organisations-</w:t>
      </w:r>
      <w:r w:rsidR="003C6567">
        <w:t>Struktur</w:t>
      </w:r>
      <w:r w:rsidR="00DB0DE7">
        <w:t xml:space="preserve"> </w:t>
      </w:r>
      <w:r w:rsidR="003C6567">
        <w:t xml:space="preserve">in vorhandene Verfahren und Instrumente </w:t>
      </w:r>
      <w:r w:rsidR="005A7AEB">
        <w:t xml:space="preserve">zu </w:t>
      </w:r>
      <w:r w:rsidR="003C6567">
        <w:t>integrier</w:t>
      </w:r>
      <w:r w:rsidR="005A7AEB">
        <w:t>en (</w:t>
      </w:r>
      <w:r w:rsidR="00840754">
        <w:t>ebds.</w:t>
      </w:r>
      <w:r w:rsidR="005A7AEB">
        <w:t>)</w:t>
      </w:r>
      <w:r w:rsidR="003C6567">
        <w:t>.</w:t>
      </w:r>
      <w:r w:rsidR="003453E2">
        <w:t xml:space="preserve"> Des Weiteren muss die Finanzierung z</w:t>
      </w:r>
      <w:r w:rsidR="00BD1C34">
        <w:t xml:space="preserve">ur erfolgreichen Institutionalisierung </w:t>
      </w:r>
      <w:r w:rsidR="003453E2">
        <w:t>ge</w:t>
      </w:r>
      <w:r w:rsidR="00BD1C34">
        <w:t>sichert sein</w:t>
      </w:r>
      <w:r w:rsidR="00733CC0">
        <w:t>.</w:t>
      </w:r>
      <w:r w:rsidR="00BD1C34">
        <w:t xml:space="preserve"> Als Finanzierungsmechanismen und  -Wege seien an dieser Stelle eine Steuerumverteilung, Umweltfonds, die Global Environmental Facility, Clean Development Mechanism und die Schuldenumwandlung exemplarisch genannt (vgl. Scholz 2006, S. 50 f.).</w:t>
      </w:r>
    </w:p>
    <w:p w:rsidR="00755395" w:rsidRDefault="00DB0DE7" w:rsidP="008638AD">
      <w:pPr>
        <w:jc w:val="both"/>
      </w:pPr>
      <w:r>
        <w:t xml:space="preserve">Ggf. kann eine </w:t>
      </w:r>
      <w:r w:rsidR="00207590">
        <w:t>Stakeholderanalyse</w:t>
      </w:r>
      <w:r>
        <w:t xml:space="preserve"> klären wer die wichtigsten Akteure sind, damit im nächsten Schritt in einem partizipativen Prozess Aufg</w:t>
      </w:r>
      <w:r w:rsidR="00207590">
        <w:t xml:space="preserve">abenverteilung, </w:t>
      </w:r>
      <w:r>
        <w:t xml:space="preserve">die </w:t>
      </w:r>
      <w:r w:rsidR="00207590">
        <w:t xml:space="preserve">Zuständigkeiten und </w:t>
      </w:r>
      <w:r w:rsidR="00A5616F">
        <w:t>V</w:t>
      </w:r>
      <w:r w:rsidR="00207590">
        <w:t>erantwortlichkeiten</w:t>
      </w:r>
      <w:r w:rsidR="006354A5">
        <w:t xml:space="preserve"> </w:t>
      </w:r>
      <w:r>
        <w:t xml:space="preserve">geklärt werden können. Gleichzeitig müssen die </w:t>
      </w:r>
      <w:r w:rsidR="00755395">
        <w:t>über</w:t>
      </w:r>
      <w:r>
        <w:t>- und unterg</w:t>
      </w:r>
      <w:r w:rsidR="00755395">
        <w:t>eordnete</w:t>
      </w:r>
      <w:r>
        <w:t xml:space="preserve"> Ziele definiert und die Finanzierung geklärt werden (Haushaltsplanung und Fristen.</w:t>
      </w:r>
    </w:p>
    <w:p w:rsidR="008F5B97" w:rsidRDefault="008801CA" w:rsidP="008638AD">
      <w:pPr>
        <w:jc w:val="both"/>
        <w:sectPr w:rsidR="008F5B97" w:rsidSect="002C30DC">
          <w:footerReference w:type="default" r:id="rId7"/>
          <w:pgSz w:w="11906" w:h="16838"/>
          <w:pgMar w:top="1134" w:right="2268" w:bottom="1134" w:left="1418" w:header="709" w:footer="709" w:gutter="0"/>
          <w:cols w:space="708"/>
          <w:docGrid w:linePitch="360"/>
        </w:sectPr>
      </w:pPr>
      <w:r>
        <w:t>„</w:t>
      </w:r>
      <w:r w:rsidR="00BE5C8E">
        <w:t>Monitoring und Evalu</w:t>
      </w:r>
      <w:r>
        <w:t>ierung sind grundlegend</w:t>
      </w:r>
      <w:r w:rsidR="00EE46B0">
        <w:t xml:space="preserve"> </w:t>
      </w:r>
      <w:r w:rsidR="00BE5C8E">
        <w:t>für die</w:t>
      </w:r>
      <w:r w:rsidR="00EE46B0">
        <w:t xml:space="preserve"> Umsetzung und die stetige Verbesserung von Nachhaltigkeitsstrategien“ (Scholz 2006, S. 55).</w:t>
      </w:r>
      <w:r>
        <w:t xml:space="preserve"> Dadurch wird die Strategie selbst nachhaltig verankert, weil sie durch die regelmäßige Überprüfung und Wirkungskontrolle ständig nachgesteuert und optimiert werden kann</w:t>
      </w:r>
      <w:r w:rsidR="00A11698">
        <w:t xml:space="preserve"> (vgl ebds.).</w:t>
      </w:r>
    </w:p>
    <w:p w:rsidR="00A304FA" w:rsidRPr="00A304FA" w:rsidRDefault="00A304FA" w:rsidP="008638AD">
      <w:pPr>
        <w:jc w:val="both"/>
        <w:rPr>
          <w:b/>
        </w:rPr>
      </w:pPr>
      <w:r w:rsidRPr="00A304FA">
        <w:rPr>
          <w:b/>
        </w:rPr>
        <w:t>Literaturverzeichnis:</w:t>
      </w:r>
    </w:p>
    <w:p w:rsidR="00A304FA" w:rsidRDefault="00A304FA" w:rsidP="008638AD">
      <w:pPr>
        <w:pStyle w:val="Listenabsatz"/>
        <w:numPr>
          <w:ilvl w:val="0"/>
          <w:numId w:val="2"/>
        </w:numPr>
        <w:jc w:val="both"/>
      </w:pPr>
      <w:r>
        <w:t>von Hauff</w:t>
      </w:r>
      <w:r w:rsidRPr="00A304FA">
        <w:t xml:space="preserve">, </w:t>
      </w:r>
      <w:r>
        <w:t xml:space="preserve">M </w:t>
      </w:r>
      <w:r w:rsidRPr="00A304FA">
        <w:t>(20</w:t>
      </w:r>
      <w:r>
        <w:t>11</w:t>
      </w:r>
      <w:r w:rsidRPr="00A304FA">
        <w:t xml:space="preserve">): </w:t>
      </w:r>
      <w:r>
        <w:t>Nachhaltigkeit in der Entwicklungszusammenarbeit</w:t>
      </w:r>
      <w:r w:rsidRPr="00A304FA">
        <w:t>. Studienbrief Nr. 0</w:t>
      </w:r>
      <w:r>
        <w:t>11</w:t>
      </w:r>
      <w:r w:rsidRPr="00A304FA">
        <w:t>0 des Fernstudiengangs „Nachhaltige Entwicklungszusammenarbeit“ der TU Kaiserslautern.</w:t>
      </w:r>
    </w:p>
    <w:p w:rsidR="005A2826" w:rsidRDefault="005A2826" w:rsidP="008638AD">
      <w:pPr>
        <w:pStyle w:val="Listenabsatz"/>
        <w:jc w:val="both"/>
      </w:pPr>
    </w:p>
    <w:p w:rsidR="00336414" w:rsidRPr="00A304FA" w:rsidRDefault="00336414" w:rsidP="0081101C">
      <w:pPr>
        <w:pStyle w:val="Listenabsatz"/>
        <w:numPr>
          <w:ilvl w:val="0"/>
          <w:numId w:val="2"/>
        </w:numPr>
        <w:jc w:val="both"/>
      </w:pPr>
      <w:r>
        <w:t>Scholz, I.</w:t>
      </w:r>
      <w:r w:rsidRPr="00A304FA">
        <w:t>(20</w:t>
      </w:r>
      <w:r>
        <w:t>06</w:t>
      </w:r>
      <w:r w:rsidRPr="00A304FA">
        <w:t xml:space="preserve">): </w:t>
      </w:r>
      <w:r>
        <w:t xml:space="preserve">Strategien und Konzepte für eine Nachhaltige </w:t>
      </w:r>
      <w:r w:rsidR="00947DD4">
        <w:t>Entwicklung</w:t>
      </w:r>
      <w:r w:rsidRPr="00A304FA">
        <w:t>. Studienbrief Nr. 0</w:t>
      </w:r>
      <w:r>
        <w:t>12</w:t>
      </w:r>
      <w:r w:rsidRPr="00A304FA">
        <w:t>0 des Fernstudiengangs „Nachhaltige Entwicklungszusammenarbeit“ der TU Kaiserslautern.</w:t>
      </w:r>
    </w:p>
    <w:sectPr w:rsidR="00336414" w:rsidRPr="00A304FA" w:rsidSect="000C03DF">
      <w:foot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133" w:rsidRDefault="00034133" w:rsidP="00142F7C">
      <w:pPr>
        <w:spacing w:after="0" w:line="240" w:lineRule="auto"/>
      </w:pPr>
      <w:r>
        <w:separator/>
      </w:r>
    </w:p>
  </w:endnote>
  <w:endnote w:type="continuationSeparator" w:id="0">
    <w:p w:rsidR="00034133" w:rsidRDefault="00034133" w:rsidP="00142F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ED7" w:rsidRDefault="00A31ED7">
    <w:pPr>
      <w:pStyle w:val="Fuzeile"/>
      <w:rPr>
        <w:i/>
      </w:rPr>
    </w:pPr>
  </w:p>
  <w:p w:rsidR="00142F7C" w:rsidRDefault="008F5B97">
    <w:pPr>
      <w:pStyle w:val="Fuzeile"/>
    </w:pPr>
    <w:r w:rsidRPr="008F5B97">
      <w:rPr>
        <w:i/>
      </w:rPr>
      <w:t>Einsendeaufgaben zum Studienbrief EZ 0100</w:t>
    </w:r>
    <w:r>
      <w:rPr>
        <w:i/>
      </w:rPr>
      <w:br/>
    </w:r>
    <w:r w:rsidR="00142F7C">
      <w:t>Jan Schiller</w:t>
    </w:r>
    <w:r w:rsidR="00142F7C">
      <w:tab/>
    </w:r>
    <w:r w:rsidR="00142F7C">
      <w:tab/>
      <w:t xml:space="preserve">Seite </w:t>
    </w:r>
    <w:fldSimple w:instr=" PAGE   \* MERGEFORMAT ">
      <w:r w:rsidR="00034133">
        <w:rPr>
          <w:noProof/>
        </w:rPr>
        <w:t>1</w:t>
      </w:r>
    </w:fldSimple>
    <w:r w:rsidR="00142F7C">
      <w:t>/</w:t>
    </w:r>
    <w:r w:rsidR="00A31ED7">
      <w:t>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ED7" w:rsidRDefault="00A31ED7">
    <w:pPr>
      <w:pStyle w:val="Fuzeile"/>
      <w:rPr>
        <w:i/>
      </w:rPr>
    </w:pPr>
  </w:p>
  <w:p w:rsidR="00A31ED7" w:rsidRDefault="00A31ED7">
    <w:pPr>
      <w:pStyle w:val="Fuzeile"/>
    </w:pPr>
    <w:r>
      <w:rPr>
        <w:i/>
      </w:rPr>
      <w:t xml:space="preserve">Literaturverzeichnis zu den </w:t>
    </w:r>
    <w:r w:rsidRPr="008F5B97">
      <w:rPr>
        <w:i/>
      </w:rPr>
      <w:t>Einsendeaufgaben</w:t>
    </w:r>
    <w:r>
      <w:rPr>
        <w:i/>
      </w:rPr>
      <w:t xml:space="preserve"> </w:t>
    </w:r>
    <w:r w:rsidRPr="008F5B97">
      <w:rPr>
        <w:i/>
      </w:rPr>
      <w:t>zum Studienbrief EZ 0100</w:t>
    </w:r>
    <w:r>
      <w:rPr>
        <w:i/>
      </w:rPr>
      <w:br/>
    </w:r>
    <w:r>
      <w:t>Jan Schiller</w:t>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133" w:rsidRDefault="00034133" w:rsidP="00142F7C">
      <w:pPr>
        <w:spacing w:after="0" w:line="240" w:lineRule="auto"/>
      </w:pPr>
      <w:r>
        <w:separator/>
      </w:r>
    </w:p>
  </w:footnote>
  <w:footnote w:type="continuationSeparator" w:id="0">
    <w:p w:rsidR="00034133" w:rsidRDefault="00034133" w:rsidP="00142F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81481"/>
    <w:multiLevelType w:val="hybridMultilevel"/>
    <w:tmpl w:val="7A4C19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19658AC"/>
    <w:multiLevelType w:val="hybridMultilevel"/>
    <w:tmpl w:val="1194C9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savePreviewPicture/>
  <w:hdrShapeDefaults>
    <o:shapedefaults v:ext="edit" spidmax="9218"/>
  </w:hdrShapeDefaults>
  <w:footnotePr>
    <w:footnote w:id="-1"/>
    <w:footnote w:id="0"/>
  </w:footnotePr>
  <w:endnotePr>
    <w:endnote w:id="-1"/>
    <w:endnote w:id="0"/>
  </w:endnotePr>
  <w:compat/>
  <w:rsids>
    <w:rsidRoot w:val="00322D32"/>
    <w:rsid w:val="00010DAD"/>
    <w:rsid w:val="00017AB3"/>
    <w:rsid w:val="000228F0"/>
    <w:rsid w:val="00026A27"/>
    <w:rsid w:val="00027183"/>
    <w:rsid w:val="00032B75"/>
    <w:rsid w:val="00034133"/>
    <w:rsid w:val="000531A3"/>
    <w:rsid w:val="000531DB"/>
    <w:rsid w:val="00076C66"/>
    <w:rsid w:val="00084C83"/>
    <w:rsid w:val="0009769D"/>
    <w:rsid w:val="000C010F"/>
    <w:rsid w:val="000C03DF"/>
    <w:rsid w:val="000C5440"/>
    <w:rsid w:val="000D79E6"/>
    <w:rsid w:val="000E5C01"/>
    <w:rsid w:val="00103FCF"/>
    <w:rsid w:val="0014025B"/>
    <w:rsid w:val="00142F7C"/>
    <w:rsid w:val="00163EBC"/>
    <w:rsid w:val="00166788"/>
    <w:rsid w:val="001749C7"/>
    <w:rsid w:val="001766AA"/>
    <w:rsid w:val="001A4598"/>
    <w:rsid w:val="001E4724"/>
    <w:rsid w:val="00207590"/>
    <w:rsid w:val="00264436"/>
    <w:rsid w:val="00285C8D"/>
    <w:rsid w:val="00294257"/>
    <w:rsid w:val="002C30DC"/>
    <w:rsid w:val="00303622"/>
    <w:rsid w:val="00303E1E"/>
    <w:rsid w:val="00313D11"/>
    <w:rsid w:val="00322D32"/>
    <w:rsid w:val="00336414"/>
    <w:rsid w:val="003368DF"/>
    <w:rsid w:val="003453E2"/>
    <w:rsid w:val="00347549"/>
    <w:rsid w:val="003710C8"/>
    <w:rsid w:val="003B2F42"/>
    <w:rsid w:val="003C6567"/>
    <w:rsid w:val="003D095F"/>
    <w:rsid w:val="003F5034"/>
    <w:rsid w:val="004048DA"/>
    <w:rsid w:val="004221F3"/>
    <w:rsid w:val="0043263B"/>
    <w:rsid w:val="00436136"/>
    <w:rsid w:val="00440EFC"/>
    <w:rsid w:val="00447EF0"/>
    <w:rsid w:val="00452FF4"/>
    <w:rsid w:val="0045735E"/>
    <w:rsid w:val="004701B0"/>
    <w:rsid w:val="004B3098"/>
    <w:rsid w:val="004B4671"/>
    <w:rsid w:val="004C2389"/>
    <w:rsid w:val="004C48E0"/>
    <w:rsid w:val="004D3190"/>
    <w:rsid w:val="004D366D"/>
    <w:rsid w:val="004E4461"/>
    <w:rsid w:val="004F7390"/>
    <w:rsid w:val="005260B8"/>
    <w:rsid w:val="005421C6"/>
    <w:rsid w:val="005468EF"/>
    <w:rsid w:val="00562798"/>
    <w:rsid w:val="005903EE"/>
    <w:rsid w:val="005A2826"/>
    <w:rsid w:val="005A79F9"/>
    <w:rsid w:val="005A7AEB"/>
    <w:rsid w:val="005B6C86"/>
    <w:rsid w:val="005C0F12"/>
    <w:rsid w:val="005C5ADB"/>
    <w:rsid w:val="005F355D"/>
    <w:rsid w:val="005F3744"/>
    <w:rsid w:val="005F7B31"/>
    <w:rsid w:val="006010F9"/>
    <w:rsid w:val="00620406"/>
    <w:rsid w:val="00622051"/>
    <w:rsid w:val="006354A5"/>
    <w:rsid w:val="00662FFC"/>
    <w:rsid w:val="00685ED2"/>
    <w:rsid w:val="00694D00"/>
    <w:rsid w:val="006A3BC8"/>
    <w:rsid w:val="006B5F65"/>
    <w:rsid w:val="006E2FF0"/>
    <w:rsid w:val="00703009"/>
    <w:rsid w:val="00733CC0"/>
    <w:rsid w:val="00755395"/>
    <w:rsid w:val="00756C13"/>
    <w:rsid w:val="0076438A"/>
    <w:rsid w:val="00766457"/>
    <w:rsid w:val="00777AF6"/>
    <w:rsid w:val="00780280"/>
    <w:rsid w:val="00781C9E"/>
    <w:rsid w:val="007846B8"/>
    <w:rsid w:val="007A517F"/>
    <w:rsid w:val="007D3732"/>
    <w:rsid w:val="007E4925"/>
    <w:rsid w:val="007E54C0"/>
    <w:rsid w:val="007F533F"/>
    <w:rsid w:val="008037E7"/>
    <w:rsid w:val="008051DE"/>
    <w:rsid w:val="0081101C"/>
    <w:rsid w:val="00817BE6"/>
    <w:rsid w:val="00821585"/>
    <w:rsid w:val="008305F1"/>
    <w:rsid w:val="008345E9"/>
    <w:rsid w:val="00840754"/>
    <w:rsid w:val="008638AD"/>
    <w:rsid w:val="008643F8"/>
    <w:rsid w:val="00874064"/>
    <w:rsid w:val="008801CA"/>
    <w:rsid w:val="00890E3D"/>
    <w:rsid w:val="00897901"/>
    <w:rsid w:val="008A1501"/>
    <w:rsid w:val="008C4DE1"/>
    <w:rsid w:val="008E3BBA"/>
    <w:rsid w:val="008F5B97"/>
    <w:rsid w:val="00920F57"/>
    <w:rsid w:val="009314E9"/>
    <w:rsid w:val="00936DFD"/>
    <w:rsid w:val="00947DD4"/>
    <w:rsid w:val="009556F1"/>
    <w:rsid w:val="00967E23"/>
    <w:rsid w:val="00986D4A"/>
    <w:rsid w:val="009872E2"/>
    <w:rsid w:val="009B2D98"/>
    <w:rsid w:val="009B37A8"/>
    <w:rsid w:val="009B48E7"/>
    <w:rsid w:val="009C5D8D"/>
    <w:rsid w:val="009E0AC0"/>
    <w:rsid w:val="009E2236"/>
    <w:rsid w:val="009E3911"/>
    <w:rsid w:val="009E675D"/>
    <w:rsid w:val="00A11698"/>
    <w:rsid w:val="00A245D1"/>
    <w:rsid w:val="00A304FA"/>
    <w:rsid w:val="00A318E3"/>
    <w:rsid w:val="00A31ED7"/>
    <w:rsid w:val="00A42A8B"/>
    <w:rsid w:val="00A554DB"/>
    <w:rsid w:val="00A5616F"/>
    <w:rsid w:val="00A70848"/>
    <w:rsid w:val="00A91039"/>
    <w:rsid w:val="00A931BE"/>
    <w:rsid w:val="00AC263D"/>
    <w:rsid w:val="00AF4BC4"/>
    <w:rsid w:val="00B054BD"/>
    <w:rsid w:val="00B1006F"/>
    <w:rsid w:val="00B13323"/>
    <w:rsid w:val="00B37B62"/>
    <w:rsid w:val="00B43C92"/>
    <w:rsid w:val="00B47991"/>
    <w:rsid w:val="00B57044"/>
    <w:rsid w:val="00B77DF6"/>
    <w:rsid w:val="00B806D0"/>
    <w:rsid w:val="00BD1C34"/>
    <w:rsid w:val="00BD6825"/>
    <w:rsid w:val="00BE5C8E"/>
    <w:rsid w:val="00BE68D2"/>
    <w:rsid w:val="00BF2317"/>
    <w:rsid w:val="00BF36EE"/>
    <w:rsid w:val="00C042DE"/>
    <w:rsid w:val="00C321BB"/>
    <w:rsid w:val="00C5157E"/>
    <w:rsid w:val="00C67163"/>
    <w:rsid w:val="00C80108"/>
    <w:rsid w:val="00C873F9"/>
    <w:rsid w:val="00CB2069"/>
    <w:rsid w:val="00CC033D"/>
    <w:rsid w:val="00CC6BE2"/>
    <w:rsid w:val="00CC78E6"/>
    <w:rsid w:val="00CD7E81"/>
    <w:rsid w:val="00CE25E9"/>
    <w:rsid w:val="00D160DA"/>
    <w:rsid w:val="00D27715"/>
    <w:rsid w:val="00D61430"/>
    <w:rsid w:val="00D87F35"/>
    <w:rsid w:val="00D94A76"/>
    <w:rsid w:val="00D94FAB"/>
    <w:rsid w:val="00DB0DE7"/>
    <w:rsid w:val="00DC3321"/>
    <w:rsid w:val="00DC53C7"/>
    <w:rsid w:val="00E00521"/>
    <w:rsid w:val="00E36BF5"/>
    <w:rsid w:val="00E71993"/>
    <w:rsid w:val="00E738C9"/>
    <w:rsid w:val="00E875DF"/>
    <w:rsid w:val="00E87E7C"/>
    <w:rsid w:val="00E939D9"/>
    <w:rsid w:val="00EA05B9"/>
    <w:rsid w:val="00EB131E"/>
    <w:rsid w:val="00EE246F"/>
    <w:rsid w:val="00EE46B0"/>
    <w:rsid w:val="00EF41A3"/>
    <w:rsid w:val="00F14004"/>
    <w:rsid w:val="00F2132E"/>
    <w:rsid w:val="00F237C6"/>
    <w:rsid w:val="00F4527C"/>
    <w:rsid w:val="00F45E2A"/>
    <w:rsid w:val="00F543F2"/>
    <w:rsid w:val="00F64C9C"/>
    <w:rsid w:val="00F72A50"/>
    <w:rsid w:val="00F76523"/>
    <w:rsid w:val="00F80B88"/>
    <w:rsid w:val="00F82199"/>
    <w:rsid w:val="00FA1A39"/>
    <w:rsid w:val="00FB0C3C"/>
    <w:rsid w:val="00FB13F1"/>
    <w:rsid w:val="00FC3B0E"/>
    <w:rsid w:val="00FD2551"/>
    <w:rsid w:val="00FE276B"/>
    <w:rsid w:val="00FF395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C03DF"/>
  </w:style>
  <w:style w:type="paragraph" w:styleId="berschrift5">
    <w:name w:val="heading 5"/>
    <w:basedOn w:val="Standard"/>
    <w:next w:val="Standard"/>
    <w:link w:val="berschrift5Zchn"/>
    <w:uiPriority w:val="9"/>
    <w:semiHidden/>
    <w:unhideWhenUsed/>
    <w:qFormat/>
    <w:rsid w:val="004B3098"/>
    <w:pPr>
      <w:keepNext/>
      <w:keepLines/>
      <w:spacing w:before="200" w:after="0" w:line="360" w:lineRule="auto"/>
      <w:jc w:val="both"/>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semiHidden/>
    <w:rsid w:val="004B3098"/>
    <w:rPr>
      <w:rFonts w:eastAsiaTheme="majorEastAsia" w:cstheme="majorBidi"/>
      <w:i/>
      <w:sz w:val="24"/>
      <w:szCs w:val="22"/>
      <w:lang w:eastAsia="en-US"/>
    </w:rPr>
  </w:style>
  <w:style w:type="paragraph" w:styleId="Listenabsatz">
    <w:name w:val="List Paragraph"/>
    <w:basedOn w:val="Standard"/>
    <w:uiPriority w:val="34"/>
    <w:qFormat/>
    <w:rsid w:val="00207590"/>
    <w:pPr>
      <w:ind w:left="720"/>
      <w:contextualSpacing/>
    </w:pPr>
  </w:style>
  <w:style w:type="paragraph" w:styleId="Kopfzeile">
    <w:name w:val="header"/>
    <w:basedOn w:val="Standard"/>
    <w:link w:val="KopfzeileZchn"/>
    <w:uiPriority w:val="99"/>
    <w:semiHidden/>
    <w:unhideWhenUsed/>
    <w:rsid w:val="00142F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42F7C"/>
  </w:style>
  <w:style w:type="paragraph" w:styleId="Fuzeile">
    <w:name w:val="footer"/>
    <w:basedOn w:val="Standard"/>
    <w:link w:val="FuzeileZchn"/>
    <w:uiPriority w:val="99"/>
    <w:semiHidden/>
    <w:unhideWhenUsed/>
    <w:rsid w:val="00142F7C"/>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42F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1793</Words>
  <Characters>11298</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Schilller</dc:creator>
  <cp:keywords/>
  <dc:description/>
  <cp:lastModifiedBy>jschille</cp:lastModifiedBy>
  <cp:revision>154</cp:revision>
  <dcterms:created xsi:type="dcterms:W3CDTF">2012-01-04T21:21:00Z</dcterms:created>
  <dcterms:modified xsi:type="dcterms:W3CDTF">2012-02-23T20:27:00Z</dcterms:modified>
</cp:coreProperties>
</file>